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2" w:rsidRDefault="00134D82">
      <w:pPr>
        <w:rPr>
          <w:b/>
          <w:sz w:val="44"/>
          <w:szCs w:val="44"/>
          <w:lang w:val="fr-CH"/>
        </w:rPr>
      </w:pPr>
      <w:r>
        <w:rPr>
          <w:noProof/>
          <w:sz w:val="18"/>
          <w:lang w:val="fr-CH" w:eastAsia="fr-CH"/>
        </w:rPr>
        <w:drawing>
          <wp:anchor distT="0" distB="0" distL="114300" distR="114300" simplePos="0" relativeHeight="251659264" behindDoc="1" locked="0" layoutInCell="0" allowOverlap="1" wp14:anchorId="262A4D3C" wp14:editId="3FE1BA02">
            <wp:simplePos x="0" y="0"/>
            <wp:positionH relativeFrom="page">
              <wp:posOffset>35106</wp:posOffset>
            </wp:positionH>
            <wp:positionV relativeFrom="page">
              <wp:align>top</wp:align>
            </wp:positionV>
            <wp:extent cx="7486022" cy="1031198"/>
            <wp:effectExtent l="0" t="0" r="635" b="0"/>
            <wp:wrapNone/>
            <wp:docPr id="4" name="Image 4" descr="e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193" cy="103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82" w:rsidRPr="00E05085" w:rsidRDefault="001C0F13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Annexe 8</w:t>
      </w:r>
    </w:p>
    <w:p w:rsidR="00570DCD" w:rsidRPr="00304E1F" w:rsidRDefault="002C3094">
      <w:pPr>
        <w:rPr>
          <w:b/>
          <w:sz w:val="44"/>
          <w:szCs w:val="44"/>
          <w:lang w:val="fr-CH"/>
        </w:rPr>
      </w:pPr>
      <w:r w:rsidRPr="00304E1F">
        <w:rPr>
          <w:b/>
          <w:sz w:val="44"/>
          <w:szCs w:val="44"/>
          <w:lang w:val="fr-CH"/>
        </w:rPr>
        <w:t>Consultation relative à la loi sur la gestion des eaux (LGEaux)</w:t>
      </w:r>
    </w:p>
    <w:p w:rsidR="002C3094" w:rsidRPr="00304E1F" w:rsidRDefault="002C3094">
      <w:pPr>
        <w:rPr>
          <w:b/>
          <w:sz w:val="44"/>
          <w:szCs w:val="44"/>
          <w:lang w:val="fr-CH"/>
        </w:rPr>
      </w:pPr>
      <w:r w:rsidRPr="00304E1F">
        <w:rPr>
          <w:b/>
          <w:sz w:val="44"/>
          <w:szCs w:val="44"/>
          <w:lang w:val="fr-CH"/>
        </w:rPr>
        <w:t xml:space="preserve">Du </w:t>
      </w:r>
      <w:r w:rsidR="00D939BF">
        <w:rPr>
          <w:b/>
          <w:sz w:val="44"/>
          <w:szCs w:val="44"/>
          <w:lang w:val="fr-CH"/>
        </w:rPr>
        <w:t>11 septembre au 15</w:t>
      </w:r>
      <w:r w:rsidRPr="00BB671C">
        <w:rPr>
          <w:b/>
          <w:sz w:val="44"/>
          <w:szCs w:val="44"/>
          <w:lang w:val="fr-CH"/>
        </w:rPr>
        <w:t xml:space="preserve"> </w:t>
      </w:r>
      <w:r w:rsidR="00D939BF">
        <w:rPr>
          <w:b/>
          <w:sz w:val="44"/>
          <w:szCs w:val="44"/>
          <w:lang w:val="fr-CH"/>
        </w:rPr>
        <w:t>novembre</w:t>
      </w:r>
      <w:bookmarkStart w:id="0" w:name="_GoBack"/>
      <w:bookmarkEnd w:id="0"/>
      <w:r w:rsidRPr="00304E1F">
        <w:rPr>
          <w:b/>
          <w:sz w:val="44"/>
          <w:szCs w:val="44"/>
          <w:lang w:val="fr-CH"/>
        </w:rPr>
        <w:t xml:space="preserve"> 2014</w:t>
      </w:r>
    </w:p>
    <w:p w:rsidR="002C3094" w:rsidRPr="00A8526E" w:rsidRDefault="002C3094">
      <w:pPr>
        <w:rPr>
          <w:rFonts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8895"/>
      </w:tblGrid>
      <w:tr w:rsidR="00570DCD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570DCD" w:rsidRPr="008B66E2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tc>
          <w:tcPr>
            <w:tcW w:w="8895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570DCD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570DCD" w:rsidRPr="008B66E2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8895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570DCD" w:rsidRPr="00A8526E" w:rsidTr="003543A1">
        <w:trPr>
          <w:trHeight w:val="1134"/>
        </w:trPr>
        <w:tc>
          <w:tcPr>
            <w:tcW w:w="5098" w:type="dxa"/>
            <w:shd w:val="pct15" w:color="auto" w:fill="auto"/>
          </w:tcPr>
          <w:p w:rsidR="00570DCD" w:rsidRPr="008B66E2" w:rsidRDefault="00C6240B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Date et signature</w:t>
            </w:r>
          </w:p>
        </w:tc>
        <w:tc>
          <w:tcPr>
            <w:tcW w:w="8895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570DCD" w:rsidRPr="00A8526E" w:rsidRDefault="00C62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r w:rsidR="007D1049" w:rsidRPr="00451C9B">
        <w:rPr>
          <w:rFonts w:cs="Arial"/>
          <w:sz w:val="24"/>
          <w:szCs w:val="24"/>
          <w:lang w:val="fr-CH"/>
        </w:rPr>
        <w:t>secr.env</w:t>
      </w:r>
      <w:r w:rsidR="00DD1F70" w:rsidRPr="00451C9B">
        <w:rPr>
          <w:rFonts w:cs="Arial"/>
          <w:sz w:val="24"/>
          <w:szCs w:val="24"/>
          <w:lang w:val="fr-CH"/>
        </w:rPr>
        <w:t>@</w:t>
      </w:r>
      <w:r w:rsidR="007D1049" w:rsidRPr="00451C9B">
        <w:rPr>
          <w:rFonts w:cs="Arial"/>
          <w:sz w:val="24"/>
          <w:szCs w:val="24"/>
          <w:lang w:val="fr-CH"/>
        </w:rPr>
        <w:t>jura.ch</w:t>
      </w:r>
      <w:r w:rsidR="007D1049"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sz w:val="24"/>
          <w:szCs w:val="24"/>
          <w:lang w:val="fr-CH"/>
        </w:rPr>
        <w:t xml:space="preserve"> Un envoi </w:t>
      </w:r>
      <w:r w:rsidRPr="00A8526E">
        <w:rPr>
          <w:rFonts w:cs="Arial"/>
          <w:b/>
          <w:sz w:val="24"/>
          <w:szCs w:val="24"/>
          <w:lang w:val="fr-CH"/>
        </w:rPr>
        <w:t>en format Word par courrier électron</w:t>
      </w:r>
      <w:r w:rsidR="009327D1">
        <w:rPr>
          <w:rFonts w:cs="Arial"/>
          <w:b/>
          <w:sz w:val="24"/>
          <w:szCs w:val="24"/>
          <w:lang w:val="fr-CH"/>
        </w:rPr>
        <w:t>ique facilitera grandement le dépouillement</w:t>
      </w:r>
      <w:r w:rsidRPr="00A8526E">
        <w:rPr>
          <w:rFonts w:cs="Arial"/>
          <w:b/>
          <w:sz w:val="24"/>
          <w:szCs w:val="24"/>
          <w:lang w:val="fr-CH"/>
        </w:rPr>
        <w:t>. D’avance, merci beaucoup.</w:t>
      </w:r>
    </w:p>
    <w:p w:rsidR="00570DCD" w:rsidRPr="00A8526E" w:rsidRDefault="00C6240B" w:rsidP="002C3094">
      <w:pPr>
        <w:spacing w:after="0"/>
        <w:rPr>
          <w:rFonts w:cs="Arial"/>
          <w:b/>
          <w:sz w:val="24"/>
          <w:szCs w:val="24"/>
          <w:lang w:val="fr-CH"/>
        </w:rPr>
      </w:pPr>
      <w:r w:rsidRPr="00A8526E">
        <w:rPr>
          <w:rFonts w:cs="Arial"/>
          <w:b/>
          <w:sz w:val="24"/>
          <w:szCs w:val="24"/>
          <w:lang w:val="fr-CH"/>
        </w:rPr>
        <w:br w:type="page"/>
      </w:r>
    </w:p>
    <w:p w:rsidR="00570DCD" w:rsidRPr="003543A1" w:rsidRDefault="00C6240B">
      <w:pPr>
        <w:pStyle w:val="Titre1"/>
        <w:rPr>
          <w:sz w:val="28"/>
          <w:szCs w:val="28"/>
          <w:lang w:val="fr-CH"/>
        </w:rPr>
      </w:pPr>
      <w:bookmarkStart w:id="1" w:name="_Ref352161886"/>
      <w:bookmarkStart w:id="2" w:name="_Toc387412053"/>
      <w:r w:rsidRPr="003543A1">
        <w:rPr>
          <w:sz w:val="28"/>
          <w:szCs w:val="28"/>
          <w:lang w:val="fr-CH"/>
        </w:rPr>
        <w:lastRenderedPageBreak/>
        <w:t>Remarques générales</w:t>
      </w:r>
      <w:bookmarkEnd w:id="1"/>
      <w:bookmarkEnd w:id="2"/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570DCD" w:rsidRPr="00A8526E">
        <w:trPr>
          <w:trHeight w:val="8855"/>
        </w:trPr>
        <w:tc>
          <w:tcPr>
            <w:tcW w:w="14014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</w:tbl>
    <w:p w:rsidR="002C3094" w:rsidRPr="00A8526E" w:rsidRDefault="002C3094" w:rsidP="002C3094">
      <w:pPr>
        <w:rPr>
          <w:rFonts w:cs="Arial"/>
          <w:sz w:val="24"/>
          <w:szCs w:val="24"/>
          <w:lang w:val="fr-CH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866"/>
        <w:gridCol w:w="709"/>
        <w:gridCol w:w="709"/>
        <w:gridCol w:w="5245"/>
      </w:tblGrid>
      <w:tr w:rsidR="005C6AAE" w:rsidRPr="00A8526E" w:rsidTr="009154FB">
        <w:trPr>
          <w:trHeight w:val="416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hideMark/>
          </w:tcPr>
          <w:p w:rsidR="005C6AAE" w:rsidRPr="003543A1" w:rsidRDefault="005C6AAE" w:rsidP="007774E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3543A1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lastRenderedPageBreak/>
              <w:t>Questionnaire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d'accord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désaccord</w:t>
            </w: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A8526E" w:rsidTr="009154FB">
        <w:trPr>
          <w:trHeight w:val="861"/>
        </w:trPr>
        <w:tc>
          <w:tcPr>
            <w:tcW w:w="7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AAE" w:rsidRPr="00A8526E" w:rsidRDefault="005C6AAE" w:rsidP="002C3094">
            <w:pPr>
              <w:spacing w:after="48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 xml:space="preserve">Instructions: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prière de mettre une croix dans la case choisie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b/>
                <w:bCs/>
                <w:sz w:val="24"/>
                <w:szCs w:val="24"/>
                <w:lang w:val="fr-CH" w:eastAsia="fr-CH"/>
              </w:rPr>
              <w:t>Commentaires</w:t>
            </w:r>
          </w:p>
        </w:tc>
      </w:tr>
      <w:tr w:rsidR="008C2007" w:rsidRPr="00D939BF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1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8C2007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De manière générale, acceptez-vous le projet de loi 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2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FB329C">
            <w:pPr>
              <w:spacing w:before="120" w:after="120" w:line="240" w:lineRule="auto"/>
              <w:jc w:val="both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Etes-vous d'accord avec la répartition des compétences pour la gestion des eaux de surface?</w:t>
            </w:r>
            <w:r w:rsidR="00B01030">
              <w:rPr>
                <w:rFonts w:cs="Arial"/>
                <w:sz w:val="24"/>
                <w:szCs w:val="24"/>
                <w:lang w:val="fr-CH" w:eastAsia="fr-CH"/>
              </w:rPr>
              <w:t xml:space="preserve"> </w:t>
            </w:r>
            <w:r w:rsidR="00B01030" w:rsidRPr="00F24D4D">
              <w:rPr>
                <w:rFonts w:cs="Arial"/>
                <w:sz w:val="24"/>
                <w:szCs w:val="24"/>
                <w:lang w:val="fr-CH" w:eastAsia="fr-CH"/>
              </w:rPr>
              <w:t>(art. 20)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8C2007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3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8C2007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 xml:space="preserve">Acceptez-vous le concept </w:t>
            </w:r>
            <w:r w:rsidR="000E35DC">
              <w:rPr>
                <w:rFonts w:cs="Arial"/>
                <w:sz w:val="24"/>
                <w:szCs w:val="24"/>
                <w:lang w:val="fr-CH" w:eastAsia="fr-CH"/>
              </w:rPr>
              <w:t xml:space="preserve">global </w:t>
            </w:r>
            <w:r>
              <w:rPr>
                <w:rFonts w:cs="Arial"/>
                <w:sz w:val="24"/>
                <w:szCs w:val="24"/>
                <w:lang w:val="fr-CH" w:eastAsia="fr-CH"/>
              </w:rPr>
              <w:t>de subventionnement prévu dans le projet de loi ?</w:t>
            </w:r>
            <w:r w:rsidR="004B6637">
              <w:rPr>
                <w:rFonts w:cs="Arial"/>
                <w:sz w:val="24"/>
                <w:szCs w:val="24"/>
                <w:lang w:val="fr-CH" w:eastAsia="fr-CH"/>
              </w:rPr>
              <w:t xml:space="preserve"> (art. 36 à 38 et 92 à 101)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07" w:rsidRPr="00A8526E" w:rsidRDefault="008C2007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63740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4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0E35DC" w:rsidP="00DB2A72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 xml:space="preserve">Acceptez-vous les dispositions relatives </w:t>
            </w:r>
            <w:r w:rsidR="00DB2A72">
              <w:rPr>
                <w:rFonts w:cs="Arial"/>
                <w:sz w:val="24"/>
                <w:szCs w:val="24"/>
                <w:lang w:val="fr-CH" w:eastAsia="fr-CH"/>
              </w:rPr>
              <w:t>aux</w:t>
            </w:r>
            <w:r w:rsidR="005C6AAE" w:rsidRPr="00A8526E">
              <w:rPr>
                <w:rFonts w:cs="Arial"/>
                <w:sz w:val="24"/>
                <w:szCs w:val="24"/>
                <w:lang w:val="fr-CH" w:eastAsia="fr-CH"/>
              </w:rPr>
              <w:t xml:space="preserve"> mesures d'aménagement liées à</w:t>
            </w:r>
            <w:r w:rsidR="00D81BEF">
              <w:rPr>
                <w:rFonts w:cs="Arial"/>
                <w:sz w:val="24"/>
                <w:szCs w:val="24"/>
                <w:lang w:val="fr-CH" w:eastAsia="fr-CH"/>
              </w:rPr>
              <w:t xml:space="preserve"> la protection contre les crues</w:t>
            </w:r>
            <w:r w:rsidR="005C6AAE">
              <w:rPr>
                <w:rFonts w:cs="Arial"/>
                <w:sz w:val="24"/>
                <w:szCs w:val="24"/>
                <w:lang w:val="fr-CH" w:eastAsia="fr-CH"/>
              </w:rPr>
              <w:t> 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19)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C0F13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5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4B05A6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>Acceptez-vous le principe du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 xml:space="preserve"> prélèv</w:t>
            </w:r>
            <w:r>
              <w:rPr>
                <w:rFonts w:cs="Arial"/>
                <w:sz w:val="24"/>
                <w:szCs w:val="24"/>
                <w:lang w:val="fr-CH" w:eastAsia="fr-CH"/>
              </w:rPr>
              <w:t xml:space="preserve">ement d’une taxe communale pour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 xml:space="preserve">la gestion </w:t>
            </w:r>
            <w:r>
              <w:rPr>
                <w:rFonts w:cs="Arial"/>
                <w:sz w:val="24"/>
                <w:szCs w:val="24"/>
                <w:lang w:val="fr-CH" w:eastAsia="fr-CH"/>
              </w:rPr>
              <w:t xml:space="preserve">et le financement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des eaux de surface ?</w:t>
            </w:r>
            <w:r w:rsidR="00DC1C1A">
              <w:rPr>
                <w:rFonts w:cs="Arial"/>
                <w:sz w:val="24"/>
                <w:szCs w:val="24"/>
                <w:lang w:val="fr-CH" w:eastAsia="fr-CH"/>
              </w:rPr>
              <w:t xml:space="preserve"> (art. 37)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6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AAE" w:rsidRPr="00A8526E" w:rsidRDefault="005C6AAE" w:rsidP="009327D1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 xml:space="preserve">Acceptez-vous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les dispositions relatives à l'alimentation en eau potable?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75 à 83)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7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AAE" w:rsidRPr="00A8526E" w:rsidRDefault="005C6AAE" w:rsidP="009327D1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 xml:space="preserve">Acceptez-vous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les dispositions relatives à l'assainissement des eaux?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84 à 91)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8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AAE" w:rsidRPr="00A8526E" w:rsidRDefault="005C6AAE" w:rsidP="009327D1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Etes-vous favorable à l'in</w:t>
            </w:r>
            <w:r>
              <w:rPr>
                <w:rFonts w:cs="Arial"/>
                <w:sz w:val="24"/>
                <w:szCs w:val="24"/>
                <w:lang w:val="fr-CH" w:eastAsia="fr-CH"/>
              </w:rPr>
              <w:t xml:space="preserve">troduction dans la loi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d'une taxe de raccordement et d'une taxe d'utilisation?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93 et 94)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9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AAE" w:rsidRPr="00A8526E" w:rsidRDefault="005C6AAE" w:rsidP="009327D1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>
              <w:rPr>
                <w:rFonts w:cs="Arial"/>
                <w:sz w:val="24"/>
                <w:szCs w:val="24"/>
                <w:lang w:val="fr-CH" w:eastAsia="fr-CH"/>
              </w:rPr>
              <w:t xml:space="preserve">Acceptez-vous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 xml:space="preserve">l’idée d'alimenter un fonds de renouvellement </w:t>
            </w:r>
            <w:r w:rsidR="00812C11">
              <w:rPr>
                <w:rFonts w:cs="Arial"/>
                <w:sz w:val="24"/>
                <w:szCs w:val="24"/>
                <w:lang w:val="fr-CH" w:eastAsia="fr-CH"/>
              </w:rPr>
              <w:t xml:space="preserve">purement communal </w:t>
            </w:r>
            <w:r w:rsidRPr="00A8526E">
              <w:rPr>
                <w:rFonts w:cs="Arial"/>
                <w:sz w:val="24"/>
                <w:szCs w:val="24"/>
                <w:lang w:val="fr-CH" w:eastAsia="fr-CH"/>
              </w:rPr>
              <w:t>au titre du maintien de la valeur?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95)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  <w:tr w:rsidR="005C6AAE" w:rsidRPr="00165BB1" w:rsidTr="009154FB">
        <w:trPr>
          <w:cantSplit/>
          <w:trHeight w:val="630"/>
        </w:trPr>
        <w:tc>
          <w:tcPr>
            <w:tcW w:w="50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EECE1" w:themeFill="background2"/>
            <w:vAlign w:val="center"/>
            <w:hideMark/>
          </w:tcPr>
          <w:p w:rsidR="005C6AAE" w:rsidRPr="00A8526E" w:rsidRDefault="00637407" w:rsidP="007774E6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fr-CH" w:eastAsia="fr-CH"/>
              </w:rPr>
            </w:pPr>
            <w:r>
              <w:rPr>
                <w:rFonts w:cs="Arial"/>
                <w:b/>
                <w:sz w:val="24"/>
                <w:szCs w:val="24"/>
                <w:lang w:val="fr-CH" w:eastAsia="fr-CH"/>
              </w:rPr>
              <w:t>10</w:t>
            </w:r>
          </w:p>
        </w:tc>
        <w:tc>
          <w:tcPr>
            <w:tcW w:w="686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AAE" w:rsidRPr="00A8526E" w:rsidRDefault="005C6AAE" w:rsidP="00FB329C">
            <w:pPr>
              <w:spacing w:before="120" w:after="12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Etes-vous d'accord de fixer un délai de 3 ans pour l'adaptation des taxes au sein des communes?</w:t>
            </w:r>
            <w:r w:rsidR="00165BB1">
              <w:rPr>
                <w:rFonts w:cs="Arial"/>
                <w:sz w:val="24"/>
                <w:szCs w:val="24"/>
                <w:lang w:val="fr-CH" w:eastAsia="fr-CH"/>
              </w:rPr>
              <w:t xml:space="preserve"> (art. 109)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E" w:rsidRPr="00A8526E" w:rsidRDefault="005C6AAE" w:rsidP="007774E6">
            <w:pPr>
              <w:spacing w:after="0" w:line="240" w:lineRule="auto"/>
              <w:rPr>
                <w:rFonts w:cs="Arial"/>
                <w:sz w:val="24"/>
                <w:szCs w:val="24"/>
                <w:lang w:val="fr-CH" w:eastAsia="fr-CH"/>
              </w:rPr>
            </w:pPr>
            <w:r w:rsidRPr="00A8526E">
              <w:rPr>
                <w:rFonts w:cs="Arial"/>
                <w:sz w:val="24"/>
                <w:szCs w:val="24"/>
                <w:lang w:val="fr-CH" w:eastAsia="fr-CH"/>
              </w:rPr>
              <w:t> </w:t>
            </w:r>
          </w:p>
        </w:tc>
      </w:tr>
    </w:tbl>
    <w:p w:rsidR="002C3094" w:rsidRPr="00A8526E" w:rsidRDefault="002C3094" w:rsidP="002C3094">
      <w:pPr>
        <w:rPr>
          <w:rFonts w:cs="Arial"/>
          <w:sz w:val="24"/>
          <w:szCs w:val="24"/>
          <w:lang w:val="fr-CH"/>
        </w:rPr>
      </w:pPr>
    </w:p>
    <w:p w:rsidR="00570DCD" w:rsidRPr="003543A1" w:rsidRDefault="002C3094" w:rsidP="003543A1">
      <w:pPr>
        <w:pStyle w:val="Titre1"/>
        <w:rPr>
          <w:sz w:val="28"/>
          <w:szCs w:val="28"/>
          <w:lang w:val="fr-CH"/>
        </w:rPr>
      </w:pPr>
      <w:r w:rsidRPr="003543A1">
        <w:rPr>
          <w:sz w:val="28"/>
          <w:szCs w:val="28"/>
          <w:lang w:val="fr-CH"/>
        </w:rPr>
        <w:lastRenderedPageBreak/>
        <w:t>LGEaux</w:t>
      </w:r>
      <w:r w:rsidR="00AD355C" w:rsidRPr="003543A1">
        <w:rPr>
          <w:sz w:val="28"/>
          <w:szCs w:val="28"/>
          <w:lang w:val="fr-CH"/>
        </w:rPr>
        <w:t xml:space="preserve"> – commentaires libres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570DCD" w:rsidRPr="00A8526E">
        <w:trPr>
          <w:tblHeader/>
        </w:trPr>
        <w:tc>
          <w:tcPr>
            <w:tcW w:w="2943" w:type="dxa"/>
          </w:tcPr>
          <w:p w:rsidR="00570DCD" w:rsidRPr="00A8526E" w:rsidRDefault="00C6240B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Article, chiffre (annexe)</w:t>
            </w:r>
          </w:p>
          <w:p w:rsidR="002C3094" w:rsidRPr="00A8526E" w:rsidRDefault="002C3094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C6240B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Proposition</w:t>
            </w:r>
          </w:p>
          <w:p w:rsidR="002C3094" w:rsidRPr="00A8526E" w:rsidRDefault="002C3094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C6240B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Justification / Remarques</w:t>
            </w:r>
          </w:p>
          <w:p w:rsidR="002C3094" w:rsidRPr="00A8526E" w:rsidRDefault="002C3094" w:rsidP="003543A1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widowControl/>
              <w:spacing w:after="0" w:line="240" w:lineRule="auto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rFonts w:cs="Arial"/>
                <w:sz w:val="24"/>
                <w:szCs w:val="24"/>
                <w:lang w:val="fr-CH" w:eastAsia="de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0DCD" w:rsidRPr="00A8526E" w:rsidRDefault="00570DCD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570DCD" w:rsidRPr="00A8526E">
        <w:tc>
          <w:tcPr>
            <w:tcW w:w="2943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570DCD" w:rsidRPr="00A8526E" w:rsidRDefault="00570DCD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>
        <w:tc>
          <w:tcPr>
            <w:tcW w:w="2943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>
        <w:tc>
          <w:tcPr>
            <w:tcW w:w="2943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>
        <w:tc>
          <w:tcPr>
            <w:tcW w:w="2943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>
        <w:tc>
          <w:tcPr>
            <w:tcW w:w="2943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</w:tbl>
    <w:p w:rsidR="002C3094" w:rsidRPr="003543A1" w:rsidRDefault="00AD355C" w:rsidP="003543A1">
      <w:pPr>
        <w:pStyle w:val="Titre1"/>
        <w:rPr>
          <w:sz w:val="28"/>
          <w:szCs w:val="28"/>
          <w:lang w:val="fr-CH"/>
        </w:rPr>
      </w:pPr>
      <w:r w:rsidRPr="003543A1">
        <w:rPr>
          <w:sz w:val="28"/>
          <w:szCs w:val="28"/>
          <w:lang w:val="fr-CH"/>
        </w:rPr>
        <w:lastRenderedPageBreak/>
        <w:t>LGEaux – commentaires libres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2C3094" w:rsidRPr="00A8526E" w:rsidTr="007774E6">
        <w:trPr>
          <w:tblHeader/>
        </w:trPr>
        <w:tc>
          <w:tcPr>
            <w:tcW w:w="2943" w:type="dxa"/>
          </w:tcPr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Article, chiffre (annexe)</w:t>
            </w:r>
          </w:p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Proposition</w:t>
            </w:r>
          </w:p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r w:rsidRPr="00A8526E">
              <w:rPr>
                <w:rFonts w:cs="Arial"/>
                <w:b/>
                <w:sz w:val="24"/>
                <w:szCs w:val="24"/>
                <w:lang w:val="fr-CH"/>
              </w:rPr>
              <w:t>Justification / Remarques</w:t>
            </w:r>
          </w:p>
          <w:p w:rsidR="002C3094" w:rsidRPr="00A8526E" w:rsidRDefault="002C3094" w:rsidP="00A8526E">
            <w:pPr>
              <w:spacing w:after="0"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widowControl/>
              <w:spacing w:after="0" w:line="240" w:lineRule="auto"/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rFonts w:cs="Arial"/>
                <w:sz w:val="24"/>
                <w:szCs w:val="24"/>
                <w:lang w:val="fr-CH" w:eastAsia="de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  <w:tr w:rsidR="002C3094" w:rsidRPr="00A8526E" w:rsidTr="007774E6">
        <w:tc>
          <w:tcPr>
            <w:tcW w:w="2943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529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620" w:type="dxa"/>
          </w:tcPr>
          <w:p w:rsidR="002C3094" w:rsidRPr="00A8526E" w:rsidRDefault="002C3094" w:rsidP="007774E6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094" w:rsidRPr="00A8526E" w:rsidRDefault="002C3094" w:rsidP="007774E6">
            <w:pPr>
              <w:rPr>
                <w:rFonts w:cs="Arial"/>
                <w:b/>
                <w:sz w:val="24"/>
                <w:szCs w:val="24"/>
                <w:lang w:val="fr-CH"/>
              </w:rPr>
            </w:pPr>
          </w:p>
        </w:tc>
      </w:tr>
    </w:tbl>
    <w:p w:rsidR="00570DCD" w:rsidRPr="00A8526E" w:rsidRDefault="00570DCD" w:rsidP="003543A1">
      <w:pPr>
        <w:rPr>
          <w:rFonts w:cs="Arial"/>
          <w:sz w:val="24"/>
          <w:szCs w:val="24"/>
          <w:lang w:val="fr-CH"/>
        </w:rPr>
      </w:pPr>
    </w:p>
    <w:sectPr w:rsidR="00570DCD" w:rsidRPr="00A8526E" w:rsidSect="00C35EB1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-851" w:left="1701" w:header="567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CD" w:rsidRDefault="00C6240B">
      <w:r>
        <w:separator/>
      </w:r>
    </w:p>
    <w:p w:rsidR="00570DCD" w:rsidRDefault="00570DCD"/>
  </w:endnote>
  <w:endnote w:type="continuationSeparator" w:id="0">
    <w:p w:rsidR="00570DCD" w:rsidRDefault="00C6240B">
      <w:r>
        <w:continuationSeparator/>
      </w:r>
    </w:p>
    <w:p w:rsidR="00570DCD" w:rsidRDefault="00570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570DCD">
      <w:trPr>
        <w:cantSplit/>
        <w:trHeight w:val="714"/>
      </w:trPr>
      <w:tc>
        <w:tcPr>
          <w:tcW w:w="14544" w:type="dxa"/>
          <w:vAlign w:val="bottom"/>
        </w:tcPr>
        <w:tbl>
          <w:tblPr>
            <w:tblW w:w="14544" w:type="dxa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4544"/>
          </w:tblGrid>
          <w:tr w:rsidR="00C35EB1" w:rsidRPr="00D939BF" w:rsidTr="007774E6">
            <w:trPr>
              <w:cantSplit/>
              <w:trHeight w:hRule="exact" w:val="480"/>
            </w:trPr>
            <w:tc>
              <w:tcPr>
                <w:tcW w:w="14147" w:type="dxa"/>
                <w:vAlign w:val="bottom"/>
              </w:tcPr>
              <w:p w:rsidR="00C35EB1" w:rsidRPr="003543A1" w:rsidRDefault="00C35EB1" w:rsidP="00C35EB1">
                <w:pPr>
                  <w:pStyle w:val="Pfad"/>
                  <w:tabs>
                    <w:tab w:val="left" w:pos="4320"/>
                  </w:tabs>
                  <w:rPr>
                    <w:sz w:val="16"/>
                    <w:szCs w:val="16"/>
                    <w:lang w:val="fr-FR"/>
                  </w:rPr>
                </w:pPr>
                <w:r w:rsidRPr="003543A1">
                  <w:rPr>
                    <w:sz w:val="16"/>
                    <w:szCs w:val="16"/>
                    <w:lang w:val="fr-FR"/>
                  </w:rPr>
                  <w:t>G:\EAUX_ENVIRONNEMENT\Legislation\Loi sur l-eau\Projet mise en consultation\</w:t>
                </w:r>
                <w:r>
                  <w:rPr>
                    <w:sz w:val="16"/>
                    <w:szCs w:val="16"/>
                    <w:lang w:val="fr-FR"/>
                  </w:rPr>
                  <w:t>140612 Questionnaire LGEaux</w:t>
                </w:r>
              </w:p>
            </w:tc>
          </w:tr>
        </w:tbl>
        <w:p w:rsidR="00C35EB1" w:rsidRDefault="00C35EB1" w:rsidP="00C35EB1">
          <w:pPr>
            <w:pStyle w:val="Platzhalter"/>
            <w:rPr>
              <w:lang w:val="fr-FR"/>
            </w:rPr>
          </w:pPr>
        </w:p>
        <w:p w:rsidR="00C35EB1" w:rsidRDefault="00C35EB1" w:rsidP="00C35EB1">
          <w:pPr>
            <w:pStyle w:val="Platzhalter"/>
            <w:rPr>
              <w:lang w:val="fr-FR"/>
            </w:rPr>
          </w:pPr>
        </w:p>
        <w:p w:rsidR="00570DCD" w:rsidRDefault="00C6240B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D939BF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D939BF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70DCD" w:rsidRDefault="00570DCD">
    <w:pPr>
      <w:pStyle w:val="Platzhalter"/>
      <w:rPr>
        <w:lang w:val="en-US"/>
      </w:rPr>
    </w:pPr>
  </w:p>
  <w:p w:rsidR="00570DCD" w:rsidRDefault="00570DCD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570DCD">
      <w:trPr>
        <w:cantSplit/>
      </w:trPr>
      <w:tc>
        <w:tcPr>
          <w:tcW w:w="14544" w:type="dxa"/>
          <w:gridSpan w:val="2"/>
          <w:vAlign w:val="bottom"/>
        </w:tcPr>
        <w:p w:rsidR="00570DCD" w:rsidRDefault="00570DCD">
          <w:pPr>
            <w:pStyle w:val="Seite"/>
            <w:rPr>
              <w:lang w:val="fr-FR"/>
            </w:rPr>
          </w:pPr>
        </w:p>
      </w:tc>
    </w:tr>
    <w:tr w:rsidR="00570DCD" w:rsidRPr="00D939BF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:rsidR="00570DCD" w:rsidRPr="003543A1" w:rsidRDefault="003543A1" w:rsidP="003543A1">
          <w:pPr>
            <w:pStyle w:val="Pfad"/>
            <w:tabs>
              <w:tab w:val="left" w:pos="4320"/>
            </w:tabs>
            <w:rPr>
              <w:sz w:val="16"/>
              <w:szCs w:val="16"/>
              <w:lang w:val="fr-FR"/>
            </w:rPr>
          </w:pPr>
          <w:bookmarkStart w:id="3" w:name="_Hlk112468646"/>
          <w:r w:rsidRPr="003543A1">
            <w:rPr>
              <w:sz w:val="16"/>
              <w:szCs w:val="16"/>
              <w:lang w:val="fr-FR"/>
            </w:rPr>
            <w:t>G:\EAUX_ENVIRONNEMENT\Legislation\Loi sur l-eau\Projet mise en consultation\</w:t>
          </w:r>
          <w:r>
            <w:rPr>
              <w:sz w:val="16"/>
              <w:szCs w:val="16"/>
              <w:lang w:val="fr-FR"/>
            </w:rPr>
            <w:t>140612 Questionnaire LGEaux</w:t>
          </w:r>
        </w:p>
      </w:tc>
    </w:tr>
    <w:bookmarkEnd w:id="3"/>
  </w:tbl>
  <w:p w:rsidR="00570DCD" w:rsidRDefault="00570DCD">
    <w:pPr>
      <w:pStyle w:val="Platzhalter"/>
      <w:rPr>
        <w:lang w:val="fr-FR"/>
      </w:rPr>
    </w:pPr>
  </w:p>
  <w:p w:rsidR="00570DCD" w:rsidRDefault="00570DCD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CD" w:rsidRDefault="00C6240B">
      <w:r>
        <w:separator/>
      </w:r>
    </w:p>
    <w:p w:rsidR="00570DCD" w:rsidRDefault="00570DCD"/>
  </w:footnote>
  <w:footnote w:type="continuationSeparator" w:id="0">
    <w:p w:rsidR="00570DCD" w:rsidRDefault="00C6240B">
      <w:r>
        <w:continuationSeparator/>
      </w:r>
    </w:p>
    <w:p w:rsidR="00570DCD" w:rsidRDefault="00570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570DCD" w:rsidRPr="002C3094">
      <w:trPr>
        <w:cantSplit/>
      </w:trPr>
      <w:tc>
        <w:tcPr>
          <w:tcW w:w="14176" w:type="dxa"/>
        </w:tcPr>
        <w:p w:rsidR="00570DCD" w:rsidRPr="002C3094" w:rsidRDefault="00570DCD">
          <w:pPr>
            <w:pStyle w:val="Logo"/>
            <w:rPr>
              <w:sz w:val="18"/>
              <w:szCs w:val="18"/>
              <w:lang w:val="fr-CH"/>
            </w:rPr>
          </w:pPr>
        </w:p>
      </w:tc>
    </w:tr>
  </w:tbl>
  <w:p w:rsidR="00570DCD" w:rsidRPr="002C3094" w:rsidRDefault="00570DCD" w:rsidP="003543A1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570DCD">
      <w:trPr>
        <w:cantSplit/>
        <w:trHeight w:hRule="exact" w:val="575"/>
      </w:trPr>
      <w:tc>
        <w:tcPr>
          <w:tcW w:w="14742" w:type="dxa"/>
        </w:tcPr>
        <w:p w:rsidR="00570DCD" w:rsidRDefault="00570DCD">
          <w:pPr>
            <w:pStyle w:val="En-tte"/>
            <w:jc w:val="right"/>
          </w:pPr>
        </w:p>
      </w:tc>
    </w:tr>
  </w:tbl>
  <w:p w:rsidR="00570DCD" w:rsidRDefault="00570D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E35DC"/>
    <w:rsid w:val="00134D82"/>
    <w:rsid w:val="00165BB1"/>
    <w:rsid w:val="001C0F13"/>
    <w:rsid w:val="002C3094"/>
    <w:rsid w:val="00303FE2"/>
    <w:rsid w:val="00304E1F"/>
    <w:rsid w:val="003543A1"/>
    <w:rsid w:val="00451C9B"/>
    <w:rsid w:val="00487FD1"/>
    <w:rsid w:val="004B05A6"/>
    <w:rsid w:val="004B6637"/>
    <w:rsid w:val="00570DCD"/>
    <w:rsid w:val="005C6AAE"/>
    <w:rsid w:val="00637407"/>
    <w:rsid w:val="006B7260"/>
    <w:rsid w:val="006E440C"/>
    <w:rsid w:val="007027C1"/>
    <w:rsid w:val="007B44CC"/>
    <w:rsid w:val="007D1049"/>
    <w:rsid w:val="00812C11"/>
    <w:rsid w:val="008B66E2"/>
    <w:rsid w:val="008C2007"/>
    <w:rsid w:val="009154FB"/>
    <w:rsid w:val="009327D1"/>
    <w:rsid w:val="00A8526E"/>
    <w:rsid w:val="00AD355C"/>
    <w:rsid w:val="00B01030"/>
    <w:rsid w:val="00B53D0A"/>
    <w:rsid w:val="00BB671C"/>
    <w:rsid w:val="00BF4F85"/>
    <w:rsid w:val="00C35EB1"/>
    <w:rsid w:val="00C4099E"/>
    <w:rsid w:val="00C6240B"/>
    <w:rsid w:val="00CE5525"/>
    <w:rsid w:val="00D444E2"/>
    <w:rsid w:val="00D81BEF"/>
    <w:rsid w:val="00D939BF"/>
    <w:rsid w:val="00DB2A72"/>
    <w:rsid w:val="00DC1C1A"/>
    <w:rsid w:val="00DD1F70"/>
    <w:rsid w:val="00E05085"/>
    <w:rsid w:val="00E94D3C"/>
    <w:rsid w:val="00EA4C70"/>
    <w:rsid w:val="00F24D4D"/>
    <w:rsid w:val="00FB329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A66435D9-DE1E-4210-ABC5-B054C19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60" w:line="260" w:lineRule="atLeast"/>
    </w:pPr>
  </w:style>
  <w:style w:type="paragraph" w:styleId="Titre1">
    <w:name w:val="heading 1"/>
    <w:basedOn w:val="Normal"/>
    <w:next w:val="Normal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eddepag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eddepage"/>
    <w:qFormat/>
    <w:pPr>
      <w:spacing w:line="160" w:lineRule="exact"/>
    </w:pPr>
    <w:rPr>
      <w:noProof/>
      <w:sz w:val="12"/>
      <w:szCs w:val="12"/>
    </w:rPr>
  </w:style>
  <w:style w:type="paragraph" w:styleId="Titre">
    <w:name w:val="Title"/>
    <w:basedOn w:val="Normal"/>
    <w:next w:val="Normal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Normal"/>
    <w:pPr>
      <w:spacing w:after="100"/>
    </w:pPr>
  </w:style>
  <w:style w:type="paragraph" w:customStyle="1" w:styleId="Anhang">
    <w:name w:val="Anhang"/>
    <w:basedOn w:val="Normal"/>
    <w:next w:val="Normal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rPr>
      <w:lang w:val="de-DE"/>
    </w:rPr>
  </w:style>
  <w:style w:type="paragraph" w:customStyle="1" w:styleId="Aufzhlung123">
    <w:name w:val="Aufzählung 1.2.3"/>
    <w:basedOn w:val="Normal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qFormat/>
    <w:pPr>
      <w:spacing w:before="440"/>
    </w:pPr>
    <w:rPr>
      <w:b/>
    </w:rPr>
  </w:style>
  <w:style w:type="paragraph" w:customStyle="1" w:styleId="BriefschlussBLW">
    <w:name w:val="Briefschluss (BLW)"/>
    <w:basedOn w:val="Normal"/>
    <w:pPr>
      <w:spacing w:after="780"/>
    </w:pPr>
  </w:style>
  <w:style w:type="paragraph" w:customStyle="1" w:styleId="BriefschlussName">
    <w:name w:val="Briefschluss (Name)"/>
    <w:basedOn w:val="Normal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rPr>
      <w:lang w:eastAsia="de-DE"/>
    </w:rPr>
  </w:style>
  <w:style w:type="character" w:styleId="lev">
    <w:name w:val="Strong"/>
    <w:basedOn w:val="Policepardfau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edepolitesse">
    <w:name w:val="Closing"/>
    <w:basedOn w:val="Normal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"/>
    <w:next w:val="Normal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qFormat/>
    <w:pPr>
      <w:spacing w:before="520"/>
    </w:pPr>
    <w:rPr>
      <w:b/>
    </w:rPr>
  </w:style>
  <w:style w:type="paragraph" w:customStyle="1" w:styleId="Titel2">
    <w:name w:val="Titel2"/>
    <w:basedOn w:val="Titre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</w:style>
  <w:style w:type="character" w:customStyle="1" w:styleId="CommentaireCar">
    <w:name w:val="Commentaire Car"/>
    <w:link w:val="Commentaire"/>
    <w:uiPriority w:val="99"/>
    <w:rPr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de-CH" w:eastAsia="de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 VP AP14_17 dreisprachig"/>
    <f:field ref="objsubject" par="" edit="true" text=""/>
    <f:field ref="objcreatedby" par="" text="Meier, Thomas, BLW"/>
    <f:field ref="objcreatedat" par="" text="27.03.2013 16:04:24"/>
    <f:field ref="objchangedby" par="" text="Meier, Thomas, BLW"/>
    <f:field ref="objmodifiedat" par="" text="06.05.2014 09:37:47"/>
    <f:field ref="doc_FSCFOLIO_1_1001_FieldDocumentNumber" par="" text=""/>
    <f:field ref="doc_FSCFOLIO_1_1001_FieldSubject" par="" edit="true" text=""/>
    <f:field ref="FSCFOLIO_1_1001_FieldCurrentUser" par="" text="Thomas Meier"/>
    <f:field ref="CCAPRECONFIG_15_1001_Objektname" par="" edit="true" text="Rückmeldung VP AP14_17 dreisprachig"/>
    <f:field ref="CHPRECONFIG_1_1001_Objektname" par="" edit="true" text="Rückmeldung VP AP14_17 dreisprachig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AAEB77-D5F6-4C56-9ECB-7EC270F5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262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1964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Mocellin Sophie</cp:lastModifiedBy>
  <cp:revision>12</cp:revision>
  <cp:lastPrinted>2014-06-30T10:10:00Z</cp:lastPrinted>
  <dcterms:created xsi:type="dcterms:W3CDTF">2014-07-08T15:23:00Z</dcterms:created>
  <dcterms:modified xsi:type="dcterms:W3CDTF">2014-09-10T08:13:00Z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Verordnungspaket_x000d_
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Grüssen_x000d_
 _x000d_
Direktionsbereich Strategie und Evaluation_x000d_
Fachbereich Agrarpolitik_x000d_
 _x000d_
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