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BFED" w14:textId="77777777" w:rsidR="0016015D" w:rsidRDefault="00DA62F6" w:rsidP="00D664C2">
      <w:pPr>
        <w:jc w:val="center"/>
        <w:rPr>
          <w:smallCaps/>
          <w:sz w:val="4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398C03B" wp14:editId="5398C03C">
            <wp:simplePos x="0" y="0"/>
            <wp:positionH relativeFrom="page">
              <wp:align>left</wp:align>
            </wp:positionH>
            <wp:positionV relativeFrom="paragraph">
              <wp:posOffset>-160020</wp:posOffset>
            </wp:positionV>
            <wp:extent cx="7561446" cy="94297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h52\AppData\Local\Microsoft\Windows\INetCache\Content.Word\srh_portrai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6" b="37496"/>
                    <a:stretch/>
                  </pic:blipFill>
                  <pic:spPr bwMode="auto">
                    <a:xfrm>
                      <a:off x="0" y="0"/>
                      <a:ext cx="756144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8BFEE" w14:textId="77777777" w:rsidR="0016015D" w:rsidRDefault="008B6D57" w:rsidP="008B6D57">
      <w:pPr>
        <w:tabs>
          <w:tab w:val="left" w:pos="2685"/>
        </w:tabs>
        <w:rPr>
          <w:b/>
          <w:smallCaps/>
          <w:sz w:val="44"/>
        </w:rPr>
      </w:pPr>
      <w:r>
        <w:rPr>
          <w:b/>
          <w:smallCaps/>
          <w:sz w:val="44"/>
        </w:rPr>
        <w:tab/>
      </w:r>
    </w:p>
    <w:p w14:paraId="5398BFEF" w14:textId="77777777" w:rsidR="007143C7" w:rsidRPr="0044582D" w:rsidRDefault="0016015D" w:rsidP="0044582D">
      <w:pPr>
        <w:rPr>
          <w:b/>
          <w:szCs w:val="24"/>
        </w:rPr>
      </w:pPr>
      <w:r w:rsidRPr="0044582D">
        <w:rPr>
          <w:b/>
          <w:smallCaps/>
          <w:szCs w:val="24"/>
        </w:rPr>
        <w:t xml:space="preserve">Demande de soutien en matiere de formation continue et </w:t>
      </w:r>
      <w:r w:rsidR="007129F4" w:rsidRPr="0044582D">
        <w:rPr>
          <w:b/>
          <w:smallCaps/>
          <w:szCs w:val="24"/>
        </w:rPr>
        <w:t xml:space="preserve">de </w:t>
      </w:r>
      <w:r w:rsidRPr="0044582D">
        <w:rPr>
          <w:b/>
          <w:smallCaps/>
          <w:szCs w:val="24"/>
        </w:rPr>
        <w:t xml:space="preserve">perfectionnement </w:t>
      </w:r>
      <w:r w:rsidR="00DD10B1" w:rsidRPr="0044582D">
        <w:rPr>
          <w:b/>
          <w:smallCaps/>
          <w:szCs w:val="24"/>
        </w:rPr>
        <w:t xml:space="preserve">professionnel </w:t>
      </w:r>
      <w:r w:rsidRPr="0044582D">
        <w:rPr>
          <w:b/>
          <w:smallCaps/>
          <w:szCs w:val="24"/>
        </w:rPr>
        <w:t xml:space="preserve">pour l'ensemble du personnel de l'etat </w:t>
      </w:r>
      <w:r w:rsidR="007143C7" w:rsidRPr="000D508D">
        <w:rPr>
          <w:b/>
          <w:sz w:val="20"/>
        </w:rPr>
        <w:t>(</w:t>
      </w:r>
      <w:r w:rsidR="0035420B" w:rsidRPr="000D508D">
        <w:rPr>
          <w:b/>
          <w:sz w:val="20"/>
        </w:rPr>
        <w:t>art. 137 à</w:t>
      </w:r>
      <w:r w:rsidR="007143C7" w:rsidRPr="000D508D">
        <w:rPr>
          <w:b/>
          <w:sz w:val="20"/>
        </w:rPr>
        <w:t xml:space="preserve"> 145</w:t>
      </w:r>
      <w:r w:rsidR="007129F4" w:rsidRPr="000D508D">
        <w:rPr>
          <w:b/>
          <w:sz w:val="20"/>
        </w:rPr>
        <w:t xml:space="preserve"> OPer</w:t>
      </w:r>
      <w:r w:rsidR="007143C7" w:rsidRPr="000D508D">
        <w:rPr>
          <w:b/>
          <w:sz w:val="20"/>
        </w:rPr>
        <w:t>)</w:t>
      </w:r>
    </w:p>
    <w:p w14:paraId="5398BFF0" w14:textId="77777777" w:rsidR="00D7515C" w:rsidRPr="00491191" w:rsidRDefault="00D7515C" w:rsidP="00491191">
      <w:pPr>
        <w:jc w:val="center"/>
        <w:rPr>
          <w:b/>
          <w:smallCap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8"/>
        <w:gridCol w:w="6209"/>
      </w:tblGrid>
      <w:tr w:rsidR="0016015D" w14:paraId="5398BFF3" w14:textId="77777777" w:rsidTr="007F5E81">
        <w:tc>
          <w:tcPr>
            <w:tcW w:w="3468" w:type="dxa"/>
            <w:shd w:val="clear" w:color="auto" w:fill="auto"/>
            <w:vAlign w:val="center"/>
          </w:tcPr>
          <w:p w14:paraId="5398BFF1" w14:textId="77777777" w:rsidR="0016015D" w:rsidRPr="005522F4" w:rsidRDefault="0016015D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>Nom</w:t>
            </w:r>
            <w:r w:rsidR="00DD10B1" w:rsidRPr="005522F4">
              <w:rPr>
                <w:color w:val="999999"/>
                <w:sz w:val="16"/>
                <w:szCs w:val="16"/>
              </w:rPr>
              <w:t xml:space="preserve"> et prénom </w:t>
            </w:r>
            <w:r w:rsidRPr="005522F4">
              <w:rPr>
                <w:color w:val="999999"/>
                <w:sz w:val="16"/>
                <w:szCs w:val="16"/>
              </w:rPr>
              <w:t>:</w:t>
            </w:r>
          </w:p>
        </w:tc>
        <w:bookmarkStart w:id="0" w:name="Texte1"/>
        <w:tc>
          <w:tcPr>
            <w:tcW w:w="6309" w:type="dxa"/>
            <w:tcBorders>
              <w:bottom w:val="dotted" w:sz="4" w:space="0" w:color="auto"/>
            </w:tcBorders>
            <w:vAlign w:val="center"/>
          </w:tcPr>
          <w:p w14:paraId="5398BFF2" w14:textId="06770393" w:rsidR="0016015D" w:rsidRPr="00D419A4" w:rsidRDefault="00C23898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OM"/>
                    <w:maxLength w:val="200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  <w:maxLength w:val="150"/>
                    <w:format w:val="Première lettre des mots en maj.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16015D" w14:paraId="5398BFF6" w14:textId="77777777" w:rsidTr="007F5E81">
        <w:tc>
          <w:tcPr>
            <w:tcW w:w="3468" w:type="dxa"/>
            <w:shd w:val="clear" w:color="auto" w:fill="auto"/>
            <w:vAlign w:val="center"/>
          </w:tcPr>
          <w:p w14:paraId="5398BFF4" w14:textId="77777777" w:rsidR="0016015D" w:rsidRPr="005522F4" w:rsidRDefault="00DD10B1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 xml:space="preserve">Fonction </w:t>
            </w:r>
            <w:r w:rsidR="0016015D" w:rsidRPr="005522F4">
              <w:rPr>
                <w:color w:val="999999"/>
                <w:sz w:val="16"/>
                <w:szCs w:val="16"/>
              </w:rPr>
              <w:t>:</w:t>
            </w:r>
          </w:p>
        </w:tc>
        <w:bookmarkStart w:id="1" w:name="Texte2"/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8BFF5" w14:textId="4C1FDB5E" w:rsidR="0016015D" w:rsidRPr="00D419A4" w:rsidRDefault="0035420B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16015D" w14:paraId="5398BFF9" w14:textId="77777777" w:rsidTr="007F5E81">
        <w:tc>
          <w:tcPr>
            <w:tcW w:w="3468" w:type="dxa"/>
            <w:shd w:val="clear" w:color="auto" w:fill="auto"/>
            <w:vAlign w:val="center"/>
          </w:tcPr>
          <w:p w14:paraId="5398BFF7" w14:textId="77777777" w:rsidR="0016015D" w:rsidRPr="005522F4" w:rsidRDefault="00DD10B1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>Courriel et téléphone interne</w:t>
            </w:r>
            <w:r w:rsidR="0016015D" w:rsidRPr="005522F4">
              <w:rPr>
                <w:color w:val="999999"/>
                <w:sz w:val="16"/>
                <w:szCs w:val="16"/>
              </w:rPr>
              <w:t xml:space="preserve"> : </w:t>
            </w:r>
          </w:p>
        </w:tc>
        <w:bookmarkStart w:id="2" w:name="Texte18"/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8BFF8" w14:textId="30913498" w:rsidR="0016015D" w:rsidRPr="00D419A4" w:rsidRDefault="0016015D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  <w:r w:rsidR="00491191" w:rsidRPr="00D419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91191"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="00491191"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491191"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="00491191"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491191"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D10B1" w14:paraId="5398BFFC" w14:textId="77777777" w:rsidTr="007F5E81">
        <w:tc>
          <w:tcPr>
            <w:tcW w:w="3468" w:type="dxa"/>
            <w:shd w:val="clear" w:color="auto" w:fill="auto"/>
            <w:vAlign w:val="center"/>
          </w:tcPr>
          <w:p w14:paraId="5398BFFA" w14:textId="77777777" w:rsidR="00DD10B1" w:rsidRPr="005522F4" w:rsidRDefault="0035420B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 xml:space="preserve">Département et </w:t>
            </w:r>
            <w:r w:rsidR="00DD10B1" w:rsidRPr="005522F4">
              <w:rPr>
                <w:color w:val="999999"/>
                <w:sz w:val="16"/>
                <w:szCs w:val="16"/>
              </w:rPr>
              <w:t>Service</w:t>
            </w:r>
            <w:r w:rsidRPr="005522F4">
              <w:rPr>
                <w:color w:val="999999"/>
                <w:sz w:val="16"/>
                <w:szCs w:val="16"/>
              </w:rPr>
              <w:t xml:space="preserve"> </w:t>
            </w:r>
            <w:r w:rsidR="00311A9D" w:rsidRPr="005522F4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8BFFB" w14:textId="1AB63C4F" w:rsidR="00DD10B1" w:rsidRPr="00D419A4" w:rsidRDefault="00FC7301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" w:name="Texte3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  <w:r w:rsidR="0035420B" w:rsidRPr="00D419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5" w:name="Texte22"/>
            <w:r w:rsidR="00C2389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2389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C23898">
              <w:rPr>
                <w:rFonts w:ascii="Times New Roman" w:hAnsi="Times New Roman"/>
                <w:b/>
                <w:sz w:val="22"/>
                <w:szCs w:val="22"/>
              </w:rPr>
            </w:r>
            <w:r w:rsidR="00C2389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C2389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6015D" w14:paraId="5398BFFF" w14:textId="77777777" w:rsidTr="007F5E81">
        <w:tc>
          <w:tcPr>
            <w:tcW w:w="3468" w:type="dxa"/>
            <w:shd w:val="clear" w:color="auto" w:fill="auto"/>
            <w:vAlign w:val="center"/>
          </w:tcPr>
          <w:p w14:paraId="5398BFFD" w14:textId="77777777" w:rsidR="0016015D" w:rsidRPr="005522F4" w:rsidRDefault="00DD10B1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 xml:space="preserve">Titre de la formation </w:t>
            </w:r>
            <w:r w:rsidR="00311A9D" w:rsidRPr="005522F4">
              <w:rPr>
                <w:color w:val="999999"/>
                <w:sz w:val="16"/>
                <w:szCs w:val="16"/>
              </w:rPr>
              <w:t>:</w:t>
            </w:r>
          </w:p>
        </w:tc>
        <w:bookmarkStart w:id="6" w:name="Texte4"/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8BFFE" w14:textId="04FD1AAE" w:rsidR="0016015D" w:rsidRPr="00D419A4" w:rsidRDefault="0016015D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5420B" w14:paraId="5398C003" w14:textId="77777777" w:rsidTr="007F5E81">
        <w:trPr>
          <w:trHeight w:val="255"/>
        </w:trPr>
        <w:tc>
          <w:tcPr>
            <w:tcW w:w="3468" w:type="dxa"/>
            <w:shd w:val="clear" w:color="auto" w:fill="auto"/>
            <w:vAlign w:val="center"/>
          </w:tcPr>
          <w:p w14:paraId="5398C000" w14:textId="77777777" w:rsidR="0035420B" w:rsidRPr="005522F4" w:rsidRDefault="0035420B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>Durée de la formation :</w:t>
            </w:r>
          </w:p>
        </w:tc>
        <w:tc>
          <w:tcPr>
            <w:tcW w:w="6309" w:type="dxa"/>
            <w:tcBorders>
              <w:top w:val="dotted" w:sz="4" w:space="0" w:color="auto"/>
            </w:tcBorders>
            <w:vAlign w:val="center"/>
          </w:tcPr>
          <w:p w14:paraId="5398C001" w14:textId="1E44B0B5" w:rsidR="006A6132" w:rsidRPr="00D419A4" w:rsidRDefault="006A6132" w:rsidP="006A6132">
            <w:pPr>
              <w:tabs>
                <w:tab w:val="left" w:pos="1952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D508D">
              <w:rPr>
                <w:rFonts w:cs="Arial"/>
                <w:sz w:val="22"/>
                <w:szCs w:val="22"/>
              </w:rPr>
              <w:t>Début</w:t>
            </w:r>
            <w:r w:rsidRPr="000D5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508D">
              <w:rPr>
                <w:rFonts w:cs="Arial"/>
                <w:sz w:val="22"/>
                <w:szCs w:val="22"/>
              </w:rPr>
              <w:t>: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7" w:name="Texte26"/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 w:rsidRPr="00D419A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D508D">
              <w:rPr>
                <w:rFonts w:cs="Arial"/>
                <w:sz w:val="22"/>
                <w:szCs w:val="22"/>
              </w:rPr>
              <w:t>Fin</w:t>
            </w:r>
            <w:r w:rsidRPr="000D5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508D">
              <w:rPr>
                <w:rFonts w:cs="Arial"/>
                <w:sz w:val="22"/>
                <w:szCs w:val="22"/>
              </w:rPr>
              <w:t>: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F54DF"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" w:name="Texte36"/>
            <w:r w:rsidR="006F54DF"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6F54DF"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="006F54DF"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6F54DF"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</w:p>
          <w:p w14:paraId="5398C002" w14:textId="628A7F8F" w:rsidR="0035420B" w:rsidRPr="00D419A4" w:rsidRDefault="006A6132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D508D">
              <w:rPr>
                <w:rFonts w:cs="Arial"/>
                <w:sz w:val="22"/>
                <w:szCs w:val="22"/>
              </w:rPr>
              <w:t>Nbre jours :</w:t>
            </w:r>
            <w:r w:rsidRPr="00D419A4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9" w:name="Texte35"/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11A9D" w14:paraId="5398C006" w14:textId="77777777" w:rsidTr="007F5E81">
        <w:trPr>
          <w:trHeight w:val="255"/>
        </w:trPr>
        <w:tc>
          <w:tcPr>
            <w:tcW w:w="3468" w:type="dxa"/>
            <w:shd w:val="clear" w:color="auto" w:fill="auto"/>
            <w:vAlign w:val="center"/>
          </w:tcPr>
          <w:p w14:paraId="5398C004" w14:textId="77777777" w:rsidR="00311A9D" w:rsidRPr="005522F4" w:rsidRDefault="00311A9D" w:rsidP="00091F61">
            <w:pPr>
              <w:tabs>
                <w:tab w:val="left" w:pos="2977"/>
                <w:tab w:val="right" w:leader="dot" w:pos="9072"/>
              </w:tabs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>(Veuillez joindre le descriptif du cours)</w:t>
            </w:r>
          </w:p>
        </w:tc>
        <w:tc>
          <w:tcPr>
            <w:tcW w:w="6309" w:type="dxa"/>
            <w:tcBorders>
              <w:top w:val="dotted" w:sz="4" w:space="0" w:color="auto"/>
            </w:tcBorders>
            <w:vAlign w:val="center"/>
          </w:tcPr>
          <w:p w14:paraId="5398C005" w14:textId="77777777" w:rsidR="00311A9D" w:rsidRPr="00D419A4" w:rsidRDefault="00311A9D" w:rsidP="00EF70F3">
            <w:pPr>
              <w:tabs>
                <w:tab w:val="left" w:pos="2977"/>
                <w:tab w:val="right" w:leader="dot" w:pos="9072"/>
              </w:tabs>
              <w:rPr>
                <w:b/>
                <w:sz w:val="22"/>
                <w:szCs w:val="22"/>
              </w:rPr>
            </w:pPr>
          </w:p>
        </w:tc>
      </w:tr>
      <w:tr w:rsidR="00C909CE" w14:paraId="5398C009" w14:textId="77777777" w:rsidTr="007F5E81">
        <w:tc>
          <w:tcPr>
            <w:tcW w:w="3468" w:type="dxa"/>
            <w:shd w:val="clear" w:color="auto" w:fill="auto"/>
            <w:vAlign w:val="center"/>
          </w:tcPr>
          <w:p w14:paraId="5398C007" w14:textId="77777777" w:rsidR="00C909CE" w:rsidRPr="005522F4" w:rsidRDefault="00C909CE" w:rsidP="00EF70F3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>Prix du cours (écolages et frais d'examen</w:t>
            </w:r>
            <w:r w:rsidR="00091F61" w:rsidRPr="005522F4">
              <w:rPr>
                <w:color w:val="999999"/>
                <w:sz w:val="16"/>
                <w:szCs w:val="16"/>
              </w:rPr>
              <w:t>s</w:t>
            </w:r>
            <w:r w:rsidRPr="005522F4">
              <w:rPr>
                <w:color w:val="999999"/>
                <w:sz w:val="16"/>
                <w:szCs w:val="16"/>
              </w:rPr>
              <w:t>)</w:t>
            </w:r>
            <w:r w:rsidR="00091F61" w:rsidRPr="005522F4">
              <w:rPr>
                <w:color w:val="999999"/>
                <w:sz w:val="16"/>
                <w:szCs w:val="16"/>
              </w:rPr>
              <w:t xml:space="preserve"> :</w:t>
            </w:r>
          </w:p>
        </w:tc>
        <w:tc>
          <w:tcPr>
            <w:tcW w:w="6309" w:type="dxa"/>
            <w:tcBorders>
              <w:bottom w:val="dotted" w:sz="4" w:space="0" w:color="auto"/>
            </w:tcBorders>
            <w:vAlign w:val="center"/>
          </w:tcPr>
          <w:p w14:paraId="5398C008" w14:textId="06C8DFAD" w:rsidR="00C909CE" w:rsidRPr="00D419A4" w:rsidRDefault="000D508D" w:rsidP="00AF027B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600"/>
                    <w:format w:val="0.00"/>
                  </w:textInput>
                </w:ffData>
              </w:fldChar>
            </w:r>
            <w:bookmarkStart w:id="10" w:name="Texte5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AF02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C8678A" w14:paraId="5398C00D" w14:textId="77777777" w:rsidTr="007F5E81">
        <w:tc>
          <w:tcPr>
            <w:tcW w:w="3468" w:type="dxa"/>
            <w:shd w:val="clear" w:color="auto" w:fill="auto"/>
            <w:vAlign w:val="center"/>
          </w:tcPr>
          <w:p w14:paraId="5398C00A" w14:textId="77777777" w:rsidR="00C8678A" w:rsidRPr="005522F4" w:rsidRDefault="00C8678A" w:rsidP="0084684B">
            <w:pPr>
              <w:jc w:val="both"/>
              <w:rPr>
                <w:color w:val="999999"/>
                <w:sz w:val="16"/>
                <w:szCs w:val="16"/>
                <w:lang w:val="fr-CH"/>
              </w:rPr>
            </w:pPr>
            <w:r w:rsidRPr="005522F4">
              <w:rPr>
                <w:color w:val="999999"/>
                <w:sz w:val="16"/>
                <w:szCs w:val="16"/>
                <w:lang w:val="fr-CH"/>
              </w:rPr>
              <w:t>Dépense prévue au budget du Service :</w:t>
            </w:r>
          </w:p>
          <w:p w14:paraId="5398C00B" w14:textId="77777777" w:rsidR="00C8678A" w:rsidRPr="005522F4" w:rsidRDefault="00C8678A" w:rsidP="00FB28AD">
            <w:pPr>
              <w:jc w:val="both"/>
              <w:rPr>
                <w:color w:val="999999"/>
                <w:sz w:val="14"/>
                <w:szCs w:val="14"/>
                <w:lang w:val="fr-CH"/>
              </w:rPr>
            </w:pPr>
            <w:r w:rsidRPr="005522F4">
              <w:rPr>
                <w:color w:val="999999"/>
                <w:sz w:val="14"/>
                <w:szCs w:val="14"/>
                <w:lang w:val="fr-CH"/>
              </w:rPr>
              <w:t xml:space="preserve">(Tous les frais sont pris en charge par le Service concerné. En cas de budget insuffisant, l'unité doit établir une demande de </w:t>
            </w:r>
            <w:r w:rsidR="00FB28AD">
              <w:rPr>
                <w:color w:val="999999"/>
                <w:sz w:val="14"/>
                <w:szCs w:val="14"/>
                <w:lang w:val="fr-CH"/>
              </w:rPr>
              <w:t xml:space="preserve">dépassement de </w:t>
            </w:r>
            <w:r w:rsidRPr="005522F4">
              <w:rPr>
                <w:color w:val="999999"/>
                <w:sz w:val="14"/>
                <w:szCs w:val="14"/>
                <w:lang w:val="fr-CH"/>
              </w:rPr>
              <w:t>crédit à transmettre à TRG avec copie de la présente demande et nous  transmettre la décision du Gouvernement.)</w:t>
            </w:r>
          </w:p>
        </w:tc>
        <w:tc>
          <w:tcPr>
            <w:tcW w:w="6309" w:type="dxa"/>
          </w:tcPr>
          <w:p w14:paraId="5398C00C" w14:textId="5226952E" w:rsidR="00C8678A" w:rsidRPr="00D419A4" w:rsidRDefault="000D508D" w:rsidP="00C909CE">
            <w:pPr>
              <w:tabs>
                <w:tab w:val="left" w:pos="2977"/>
                <w:tab w:val="right" w:leader="dot" w:pos="9072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"/>
                    <w:listEntry w:val="oui"/>
                    <w:listEntry w:val="non"/>
                  </w:ddList>
                </w:ffData>
              </w:fldChar>
            </w:r>
            <w:bookmarkStart w:id="11" w:name="ListeDéroulante6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765BEB">
              <w:rPr>
                <w:rFonts w:ascii="Times New Roman" w:hAnsi="Times New Roman"/>
                <w:b/>
                <w:sz w:val="22"/>
                <w:szCs w:val="22"/>
              </w:rPr>
            </w:r>
            <w:r w:rsidR="00765BE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16015D" w14:paraId="5398C010" w14:textId="77777777" w:rsidTr="007F5E81">
        <w:tc>
          <w:tcPr>
            <w:tcW w:w="3468" w:type="dxa"/>
            <w:shd w:val="clear" w:color="auto" w:fill="auto"/>
          </w:tcPr>
          <w:p w14:paraId="5398C00E" w14:textId="77777777" w:rsidR="0016015D" w:rsidRPr="005522F4" w:rsidRDefault="0016015D" w:rsidP="00C61C5E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999999"/>
                <w:sz w:val="16"/>
                <w:szCs w:val="16"/>
              </w:rPr>
            </w:pPr>
            <w:r w:rsidRPr="005522F4">
              <w:rPr>
                <w:color w:val="999999"/>
                <w:sz w:val="16"/>
                <w:szCs w:val="16"/>
              </w:rPr>
              <w:t>Motif particulier pour suivre ce perfectionnement :</w:t>
            </w:r>
          </w:p>
        </w:tc>
        <w:tc>
          <w:tcPr>
            <w:tcW w:w="6309" w:type="dxa"/>
          </w:tcPr>
          <w:p w14:paraId="5398C00F" w14:textId="77777777" w:rsidR="0016015D" w:rsidRPr="00D419A4" w:rsidRDefault="00DD10B1" w:rsidP="00C61C5E">
            <w:pPr>
              <w:tabs>
                <w:tab w:val="left" w:pos="2977"/>
                <w:tab w:val="right" w:leader="dot" w:pos="9072"/>
              </w:tabs>
              <w:spacing w:before="120"/>
              <w:rPr>
                <w:b/>
                <w:sz w:val="20"/>
              </w:rPr>
            </w:pPr>
            <w:r w:rsidRPr="00D419A4">
              <w:rPr>
                <w:b/>
                <w:sz w:val="20"/>
              </w:rPr>
              <w:t xml:space="preserve">Veuillez joindre une note </w:t>
            </w:r>
            <w:r w:rsidR="00A90790" w:rsidRPr="00D419A4">
              <w:rPr>
                <w:b/>
                <w:sz w:val="20"/>
              </w:rPr>
              <w:t xml:space="preserve">succincte </w:t>
            </w:r>
            <w:r w:rsidRPr="00D419A4">
              <w:rPr>
                <w:b/>
                <w:sz w:val="20"/>
              </w:rPr>
              <w:t>à l'attention du Service des ressources humaines</w:t>
            </w:r>
          </w:p>
        </w:tc>
      </w:tr>
    </w:tbl>
    <w:p w14:paraId="5398C011" w14:textId="77777777" w:rsidR="0016015D" w:rsidRDefault="0016015D" w:rsidP="00491191">
      <w:pPr>
        <w:tabs>
          <w:tab w:val="left" w:pos="2977"/>
          <w:tab w:val="left" w:pos="4111"/>
          <w:tab w:val="right" w:leader="dot" w:pos="9072"/>
        </w:tabs>
      </w:pPr>
    </w:p>
    <w:p w14:paraId="5398C012" w14:textId="77777777" w:rsidR="00C8678A" w:rsidRDefault="00C8678A" w:rsidP="00491191">
      <w:pPr>
        <w:tabs>
          <w:tab w:val="left" w:pos="2977"/>
          <w:tab w:val="left" w:pos="4111"/>
          <w:tab w:val="right" w:leader="dot" w:pos="9072"/>
        </w:tabs>
      </w:pPr>
    </w:p>
    <w:p w14:paraId="5398C013" w14:textId="77777777" w:rsidR="0016015D" w:rsidRDefault="00DD10B1" w:rsidP="007F5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dot" w:pos="2977"/>
          <w:tab w:val="left" w:pos="4111"/>
          <w:tab w:val="right" w:leader="dot" w:pos="9072"/>
        </w:tabs>
        <w:jc w:val="center"/>
        <w:rPr>
          <w:b/>
        </w:rPr>
      </w:pPr>
      <w:r>
        <w:rPr>
          <w:b/>
        </w:rPr>
        <w:t xml:space="preserve">Préavis du-de la </w:t>
      </w:r>
      <w:r w:rsidR="00491191">
        <w:rPr>
          <w:b/>
        </w:rPr>
        <w:t>chef-fe de S</w:t>
      </w:r>
      <w:r w:rsidR="0016015D">
        <w:rPr>
          <w:b/>
        </w:rPr>
        <w:t>ervice</w:t>
      </w:r>
      <w:r w:rsidR="00D05A10">
        <w:rPr>
          <w:b/>
        </w:rPr>
        <w:t>/Département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7188"/>
        <w:gridCol w:w="2666"/>
      </w:tblGrid>
      <w:tr w:rsidR="00A37FDC" w14:paraId="5398C015" w14:textId="77777777" w:rsidTr="003572E1">
        <w:trPr>
          <w:trHeight w:val="282"/>
        </w:trPr>
        <w:tc>
          <w:tcPr>
            <w:tcW w:w="9854" w:type="dxa"/>
            <w:gridSpan w:val="2"/>
            <w:vAlign w:val="center"/>
          </w:tcPr>
          <w:p w14:paraId="5398C014" w14:textId="77777777" w:rsidR="00A37FDC" w:rsidRPr="003572E1" w:rsidRDefault="00A37FDC" w:rsidP="005A21A4">
            <w:pPr>
              <w:jc w:val="center"/>
              <w:rPr>
                <w:sz w:val="16"/>
                <w:szCs w:val="16"/>
              </w:rPr>
            </w:pPr>
          </w:p>
        </w:tc>
      </w:tr>
      <w:tr w:rsidR="00CB04AA" w14:paraId="5398C017" w14:textId="77777777" w:rsidTr="00CB04AA">
        <w:trPr>
          <w:trHeight w:val="359"/>
        </w:trPr>
        <w:tc>
          <w:tcPr>
            <w:tcW w:w="9854" w:type="dxa"/>
            <w:gridSpan w:val="2"/>
            <w:vAlign w:val="center"/>
          </w:tcPr>
          <w:p w14:paraId="5398C016" w14:textId="77777777" w:rsidR="00CB04AA" w:rsidRPr="00D05A10" w:rsidRDefault="00A90790" w:rsidP="000857D1">
            <w:pPr>
              <w:rPr>
                <w:sz w:val="22"/>
                <w:szCs w:val="22"/>
              </w:rPr>
            </w:pPr>
            <w:r w:rsidRPr="007143C7">
              <w:rPr>
                <w:sz w:val="22"/>
                <w:szCs w:val="22"/>
              </w:rPr>
              <w:t>Estimez-vous que</w:t>
            </w:r>
            <w:r w:rsidR="00CB04AA" w:rsidRPr="007143C7">
              <w:rPr>
                <w:sz w:val="22"/>
                <w:szCs w:val="22"/>
              </w:rPr>
              <w:t xml:space="preserve"> cette formation</w:t>
            </w:r>
            <w:r w:rsidRPr="007143C7">
              <w:rPr>
                <w:sz w:val="22"/>
                <w:szCs w:val="22"/>
              </w:rPr>
              <w:t xml:space="preserve"> </w:t>
            </w:r>
            <w:r w:rsidR="007C7449">
              <w:rPr>
                <w:sz w:val="22"/>
                <w:szCs w:val="22"/>
              </w:rPr>
              <w:t>:</w:t>
            </w:r>
            <w:r w:rsidR="00D05A10">
              <w:rPr>
                <w:sz w:val="22"/>
                <w:szCs w:val="22"/>
              </w:rPr>
              <w:t xml:space="preserve"> </w:t>
            </w:r>
            <w:r w:rsidR="000857D1" w:rsidRPr="00A90790">
              <w:rPr>
                <w:sz w:val="18"/>
                <w:szCs w:val="18"/>
              </w:rPr>
              <w:t>(veuillez cocher ce qui convient</w:t>
            </w:r>
            <w:r w:rsidR="00D7515C" w:rsidRPr="00A90790">
              <w:rPr>
                <w:sz w:val="18"/>
                <w:szCs w:val="18"/>
              </w:rPr>
              <w:t>)</w:t>
            </w:r>
            <w:r w:rsidR="000857D1">
              <w:t xml:space="preserve"> </w:t>
            </w:r>
          </w:p>
        </w:tc>
      </w:tr>
      <w:tr w:rsidR="00CB04AA" w14:paraId="5398C01C" w14:textId="77777777" w:rsidTr="00CB04AA">
        <w:trPr>
          <w:trHeight w:val="359"/>
        </w:trPr>
        <w:tc>
          <w:tcPr>
            <w:tcW w:w="7188" w:type="dxa"/>
          </w:tcPr>
          <w:p w14:paraId="5398C018" w14:textId="77777777" w:rsidR="00491191" w:rsidRDefault="00A90790" w:rsidP="00D05A10">
            <w:pPr>
              <w:numPr>
                <w:ilvl w:val="0"/>
                <w:numId w:val="4"/>
              </w:numPr>
              <w:tabs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proofErr w:type="gramStart"/>
            <w:r w:rsidRPr="007143C7">
              <w:rPr>
                <w:sz w:val="22"/>
                <w:szCs w:val="22"/>
              </w:rPr>
              <w:t>est</w:t>
            </w:r>
            <w:proofErr w:type="gramEnd"/>
            <w:r w:rsidRPr="007143C7">
              <w:rPr>
                <w:sz w:val="22"/>
                <w:szCs w:val="22"/>
              </w:rPr>
              <w:t xml:space="preserve"> i</w:t>
            </w:r>
            <w:r w:rsidR="00CB04AA" w:rsidRPr="007143C7">
              <w:rPr>
                <w:sz w:val="22"/>
                <w:szCs w:val="22"/>
              </w:rPr>
              <w:t>ndispensable à l</w:t>
            </w:r>
            <w:r w:rsidR="00FB28AD">
              <w:rPr>
                <w:sz w:val="22"/>
                <w:szCs w:val="22"/>
              </w:rPr>
              <w:t>’exercice de l</w:t>
            </w:r>
            <w:r w:rsidR="00CB04AA" w:rsidRPr="007143C7">
              <w:rPr>
                <w:sz w:val="22"/>
                <w:szCs w:val="22"/>
              </w:rPr>
              <w:t>a fonctio</w:t>
            </w:r>
            <w:r w:rsidRPr="007143C7">
              <w:rPr>
                <w:sz w:val="22"/>
                <w:szCs w:val="22"/>
              </w:rPr>
              <w:t>n de votre collaborateur-trice</w:t>
            </w:r>
            <w:r w:rsidR="00FB28AD">
              <w:rPr>
                <w:sz w:val="22"/>
                <w:szCs w:val="22"/>
              </w:rPr>
              <w:t xml:space="preserve"> </w:t>
            </w:r>
            <w:r w:rsidR="00FB28AD">
              <w:rPr>
                <w:sz w:val="16"/>
                <w:szCs w:val="16"/>
              </w:rPr>
              <w:t xml:space="preserve">(selon critère I 1.1 du Système Evaluation.JU) </w:t>
            </w:r>
            <w:r w:rsidR="00FB28AD">
              <w:rPr>
                <w:sz w:val="22"/>
                <w:szCs w:val="22"/>
              </w:rPr>
              <w:t>ou nécessaire à l’évolution de la fonction</w:t>
            </w:r>
          </w:p>
          <w:p w14:paraId="5398C019" w14:textId="77777777" w:rsidR="00CB04AA" w:rsidRDefault="00491191" w:rsidP="00D05A10">
            <w:pPr>
              <w:tabs>
                <w:tab w:val="left" w:pos="720"/>
                <w:tab w:val="left" w:pos="5670"/>
                <w:tab w:val="left" w:pos="6237"/>
              </w:tabs>
              <w:spacing w:before="6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7143C7">
              <w:rPr>
                <w:sz w:val="18"/>
                <w:szCs w:val="18"/>
              </w:rPr>
              <w:t>(</w:t>
            </w:r>
            <w:proofErr w:type="gramStart"/>
            <w:r w:rsidR="007143C7">
              <w:rPr>
                <w:sz w:val="18"/>
                <w:szCs w:val="18"/>
              </w:rPr>
              <w:t>prise</w:t>
            </w:r>
            <w:proofErr w:type="gramEnd"/>
            <w:r w:rsidR="007143C7">
              <w:rPr>
                <w:sz w:val="18"/>
                <w:szCs w:val="18"/>
              </w:rPr>
              <w:t xml:space="preserve"> en charge des coûts de formation</w:t>
            </w:r>
            <w:r w:rsidR="0044582D">
              <w:rPr>
                <w:sz w:val="18"/>
                <w:szCs w:val="18"/>
              </w:rPr>
              <w:t xml:space="preserve"> et</w:t>
            </w:r>
            <w:r w:rsidR="00BD64E2">
              <w:rPr>
                <w:sz w:val="18"/>
                <w:szCs w:val="18"/>
              </w:rPr>
              <w:t xml:space="preserve">/ou </w:t>
            </w:r>
            <w:r w:rsidR="0044582D">
              <w:rPr>
                <w:sz w:val="18"/>
                <w:szCs w:val="18"/>
              </w:rPr>
              <w:t>du temps</w:t>
            </w:r>
            <w:r w:rsidR="007143C7">
              <w:rPr>
                <w:sz w:val="18"/>
                <w:szCs w:val="18"/>
              </w:rPr>
              <w:t xml:space="preserve"> à 100 %)</w:t>
            </w:r>
          </w:p>
          <w:p w14:paraId="5398C01A" w14:textId="77777777" w:rsidR="0044582D" w:rsidRPr="007143C7" w:rsidRDefault="0044582D" w:rsidP="00D05A10">
            <w:pPr>
              <w:tabs>
                <w:tab w:val="left" w:pos="720"/>
                <w:tab w:val="left" w:pos="5670"/>
                <w:tab w:val="left" w:pos="6237"/>
              </w:tabs>
              <w:spacing w:before="60"/>
              <w:ind w:left="714" w:hanging="357"/>
              <w:rPr>
                <w:sz w:val="18"/>
                <w:szCs w:val="18"/>
              </w:rPr>
            </w:pPr>
          </w:p>
        </w:tc>
        <w:bookmarkStart w:id="12" w:name="_GoBack"/>
        <w:tc>
          <w:tcPr>
            <w:tcW w:w="2666" w:type="dxa"/>
            <w:vAlign w:val="center"/>
          </w:tcPr>
          <w:p w14:paraId="5398C01B" w14:textId="355C7A0E" w:rsidR="00CB04AA" w:rsidRPr="00BC4842" w:rsidRDefault="00CB04AA" w:rsidP="00CB04A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>
              <w:instrText xml:space="preserve"> FORMCHECKBOX </w:instrText>
            </w:r>
            <w:r w:rsidR="00765BEB">
              <w:fldChar w:fldCharType="separate"/>
            </w:r>
            <w:r>
              <w:fldChar w:fldCharType="end"/>
            </w:r>
            <w:bookmarkEnd w:id="13"/>
            <w:bookmarkEnd w:id="12"/>
          </w:p>
        </w:tc>
      </w:tr>
      <w:tr w:rsidR="00CB04AA" w14:paraId="5398C021" w14:textId="77777777" w:rsidTr="00CB04AA">
        <w:trPr>
          <w:trHeight w:val="416"/>
        </w:trPr>
        <w:tc>
          <w:tcPr>
            <w:tcW w:w="7188" w:type="dxa"/>
          </w:tcPr>
          <w:p w14:paraId="5398C01D" w14:textId="77777777" w:rsidR="00491191" w:rsidRDefault="00A90790" w:rsidP="00D05A10">
            <w:pPr>
              <w:numPr>
                <w:ilvl w:val="0"/>
                <w:numId w:val="4"/>
              </w:numPr>
              <w:tabs>
                <w:tab w:val="left" w:pos="5670"/>
                <w:tab w:val="left" w:pos="6237"/>
              </w:tabs>
              <w:spacing w:before="60"/>
            </w:pPr>
            <w:proofErr w:type="gramStart"/>
            <w:r w:rsidRPr="007143C7">
              <w:rPr>
                <w:sz w:val="22"/>
                <w:szCs w:val="22"/>
              </w:rPr>
              <w:t>p</w:t>
            </w:r>
            <w:r w:rsidR="00CB04AA" w:rsidRPr="007143C7">
              <w:rPr>
                <w:sz w:val="22"/>
                <w:szCs w:val="22"/>
              </w:rPr>
              <w:t>résente</w:t>
            </w:r>
            <w:proofErr w:type="gramEnd"/>
            <w:r w:rsidR="00CB04AA" w:rsidRPr="007143C7">
              <w:rPr>
                <w:sz w:val="22"/>
                <w:szCs w:val="22"/>
              </w:rPr>
              <w:t xml:space="preserve"> un in</w:t>
            </w:r>
            <w:r w:rsidRPr="007143C7">
              <w:rPr>
                <w:sz w:val="22"/>
                <w:szCs w:val="22"/>
              </w:rPr>
              <w:t>térêt prépondérant pour l'Etat</w:t>
            </w:r>
          </w:p>
          <w:p w14:paraId="5398C01E" w14:textId="77777777" w:rsidR="00CB04AA" w:rsidRDefault="00491191" w:rsidP="00D05A10">
            <w:pPr>
              <w:tabs>
                <w:tab w:val="left" w:pos="720"/>
                <w:tab w:val="left" w:pos="5670"/>
                <w:tab w:val="left" w:pos="6237"/>
              </w:tabs>
              <w:spacing w:before="60"/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7143C7">
              <w:rPr>
                <w:sz w:val="18"/>
                <w:szCs w:val="18"/>
              </w:rPr>
              <w:t>(</w:t>
            </w:r>
            <w:proofErr w:type="gramStart"/>
            <w:r w:rsidR="007143C7">
              <w:rPr>
                <w:sz w:val="18"/>
                <w:szCs w:val="18"/>
              </w:rPr>
              <w:t>prise</w:t>
            </w:r>
            <w:proofErr w:type="gramEnd"/>
            <w:r w:rsidR="007143C7">
              <w:rPr>
                <w:sz w:val="18"/>
                <w:szCs w:val="18"/>
              </w:rPr>
              <w:t xml:space="preserve"> en charge des coûts de formation</w:t>
            </w:r>
            <w:r w:rsidR="0044582D">
              <w:rPr>
                <w:sz w:val="18"/>
                <w:szCs w:val="18"/>
              </w:rPr>
              <w:t xml:space="preserve"> et</w:t>
            </w:r>
            <w:r w:rsidR="00BD64E2">
              <w:rPr>
                <w:sz w:val="18"/>
                <w:szCs w:val="18"/>
              </w:rPr>
              <w:t>/ou</w:t>
            </w:r>
            <w:r w:rsidR="0044582D">
              <w:rPr>
                <w:sz w:val="18"/>
                <w:szCs w:val="18"/>
              </w:rPr>
              <w:t xml:space="preserve"> du temps</w:t>
            </w:r>
            <w:r w:rsidR="007143C7">
              <w:rPr>
                <w:sz w:val="18"/>
                <w:szCs w:val="18"/>
              </w:rPr>
              <w:t xml:space="preserve"> à 75 %)</w:t>
            </w:r>
          </w:p>
          <w:p w14:paraId="5398C01F" w14:textId="77777777" w:rsidR="0044582D" w:rsidRPr="007143C7" w:rsidRDefault="0044582D" w:rsidP="00D05A10">
            <w:pPr>
              <w:tabs>
                <w:tab w:val="left" w:pos="720"/>
                <w:tab w:val="left" w:pos="5670"/>
                <w:tab w:val="left" w:pos="6237"/>
              </w:tabs>
              <w:spacing w:before="60"/>
              <w:ind w:left="357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5398C020" w14:textId="77777777" w:rsidR="00CB04AA" w:rsidRDefault="00CB04AA" w:rsidP="00CB04AA">
            <w:pPr>
              <w:tabs>
                <w:tab w:val="left" w:pos="5670"/>
                <w:tab w:val="left" w:pos="6237"/>
              </w:tabs>
              <w:spacing w:before="12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instrText xml:space="preserve"> FORMCHECKBOX </w:instrText>
            </w:r>
            <w:r w:rsidR="00765BEB">
              <w:fldChar w:fldCharType="separate"/>
            </w:r>
            <w:r>
              <w:fldChar w:fldCharType="end"/>
            </w:r>
            <w:bookmarkEnd w:id="14"/>
          </w:p>
        </w:tc>
      </w:tr>
      <w:tr w:rsidR="00CB04AA" w14:paraId="5398C026" w14:textId="77777777" w:rsidTr="00CB04AA">
        <w:trPr>
          <w:trHeight w:val="416"/>
        </w:trPr>
        <w:tc>
          <w:tcPr>
            <w:tcW w:w="7188" w:type="dxa"/>
          </w:tcPr>
          <w:p w14:paraId="5398C022" w14:textId="77777777" w:rsidR="00491191" w:rsidRDefault="00A90790" w:rsidP="00D05A10">
            <w:pPr>
              <w:numPr>
                <w:ilvl w:val="0"/>
                <w:numId w:val="4"/>
              </w:numPr>
              <w:tabs>
                <w:tab w:val="left" w:pos="5670"/>
                <w:tab w:val="left" w:pos="6237"/>
              </w:tabs>
              <w:spacing w:before="60"/>
            </w:pPr>
            <w:proofErr w:type="gramStart"/>
            <w:r w:rsidRPr="007143C7">
              <w:rPr>
                <w:sz w:val="22"/>
                <w:szCs w:val="22"/>
              </w:rPr>
              <w:t>p</w:t>
            </w:r>
            <w:r w:rsidR="00CB04AA" w:rsidRPr="007143C7">
              <w:rPr>
                <w:sz w:val="22"/>
                <w:szCs w:val="22"/>
              </w:rPr>
              <w:t>résente</w:t>
            </w:r>
            <w:proofErr w:type="gramEnd"/>
            <w:r w:rsidR="00CB04AA" w:rsidRPr="007143C7">
              <w:rPr>
                <w:sz w:val="22"/>
                <w:szCs w:val="22"/>
              </w:rPr>
              <w:t xml:space="preserve"> un intérêt tant pour l'</w:t>
            </w:r>
            <w:r w:rsidRPr="007143C7">
              <w:rPr>
                <w:sz w:val="22"/>
                <w:szCs w:val="22"/>
              </w:rPr>
              <w:t>employeur que pour l'employé-e</w:t>
            </w:r>
          </w:p>
          <w:p w14:paraId="5398C023" w14:textId="77777777" w:rsidR="00CB04AA" w:rsidRDefault="00491191" w:rsidP="00D05A10">
            <w:pPr>
              <w:tabs>
                <w:tab w:val="left" w:pos="690"/>
                <w:tab w:val="left" w:pos="5670"/>
                <w:tab w:val="left" w:pos="6237"/>
              </w:tabs>
              <w:spacing w:before="60"/>
              <w:ind w:left="357"/>
              <w:rPr>
                <w:sz w:val="18"/>
                <w:szCs w:val="18"/>
              </w:rPr>
            </w:pPr>
            <w:r>
              <w:tab/>
            </w:r>
            <w:r w:rsidR="007143C7" w:rsidRPr="00491191">
              <w:rPr>
                <w:sz w:val="18"/>
                <w:szCs w:val="18"/>
              </w:rPr>
              <w:t>(</w:t>
            </w:r>
            <w:proofErr w:type="gramStart"/>
            <w:r w:rsidR="007143C7" w:rsidRPr="00491191">
              <w:rPr>
                <w:sz w:val="18"/>
                <w:szCs w:val="18"/>
              </w:rPr>
              <w:t>prise</w:t>
            </w:r>
            <w:proofErr w:type="gramEnd"/>
            <w:r w:rsidR="007143C7" w:rsidRPr="00491191">
              <w:rPr>
                <w:sz w:val="18"/>
                <w:szCs w:val="18"/>
              </w:rPr>
              <w:t xml:space="preserve"> en charge des coûts </w:t>
            </w:r>
            <w:r w:rsidR="0044582D">
              <w:rPr>
                <w:sz w:val="18"/>
                <w:szCs w:val="18"/>
              </w:rPr>
              <w:t xml:space="preserve"> de formation et</w:t>
            </w:r>
            <w:r w:rsidR="00BD64E2">
              <w:rPr>
                <w:sz w:val="18"/>
                <w:szCs w:val="18"/>
              </w:rPr>
              <w:t>/ou</w:t>
            </w:r>
            <w:r w:rsidR="0044582D">
              <w:rPr>
                <w:sz w:val="18"/>
                <w:szCs w:val="18"/>
              </w:rPr>
              <w:t xml:space="preserve"> du temps </w:t>
            </w:r>
            <w:r w:rsidR="007143C7" w:rsidRPr="00491191">
              <w:rPr>
                <w:sz w:val="18"/>
                <w:szCs w:val="18"/>
              </w:rPr>
              <w:t>à 50 %)</w:t>
            </w:r>
          </w:p>
          <w:p w14:paraId="5398C024" w14:textId="77777777" w:rsidR="0044582D" w:rsidRPr="00491191" w:rsidRDefault="0044582D" w:rsidP="00D05A10">
            <w:pPr>
              <w:tabs>
                <w:tab w:val="left" w:pos="690"/>
                <w:tab w:val="left" w:pos="5670"/>
                <w:tab w:val="left" w:pos="6237"/>
              </w:tabs>
              <w:spacing w:before="60"/>
              <w:ind w:left="357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5398C025" w14:textId="77777777" w:rsidR="00CB04AA" w:rsidRDefault="00CB04AA" w:rsidP="00CB04AA">
            <w:pPr>
              <w:tabs>
                <w:tab w:val="left" w:pos="5670"/>
                <w:tab w:val="left" w:pos="6237"/>
              </w:tabs>
              <w:spacing w:before="12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instrText xml:space="preserve"> FORMCHECKBOX </w:instrText>
            </w:r>
            <w:r w:rsidR="00765BEB">
              <w:fldChar w:fldCharType="separate"/>
            </w:r>
            <w:r>
              <w:fldChar w:fldCharType="end"/>
            </w:r>
            <w:bookmarkEnd w:id="15"/>
          </w:p>
        </w:tc>
      </w:tr>
      <w:tr w:rsidR="000857D1" w14:paraId="5398C02A" w14:textId="77777777" w:rsidTr="00CB04AA">
        <w:trPr>
          <w:trHeight w:val="416"/>
        </w:trPr>
        <w:tc>
          <w:tcPr>
            <w:tcW w:w="7188" w:type="dxa"/>
          </w:tcPr>
          <w:p w14:paraId="5398C027" w14:textId="77777777" w:rsidR="00491191" w:rsidRDefault="00A90790" w:rsidP="00D05A10">
            <w:pPr>
              <w:numPr>
                <w:ilvl w:val="0"/>
                <w:numId w:val="4"/>
              </w:numPr>
              <w:tabs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proofErr w:type="gramStart"/>
            <w:r w:rsidRPr="007143C7">
              <w:rPr>
                <w:sz w:val="22"/>
                <w:szCs w:val="22"/>
              </w:rPr>
              <w:t>n</w:t>
            </w:r>
            <w:r w:rsidR="000857D1" w:rsidRPr="007143C7">
              <w:rPr>
                <w:sz w:val="22"/>
                <w:szCs w:val="22"/>
              </w:rPr>
              <w:t>e</w:t>
            </w:r>
            <w:proofErr w:type="gramEnd"/>
            <w:r w:rsidR="000857D1" w:rsidRPr="007143C7">
              <w:rPr>
                <w:sz w:val="22"/>
                <w:szCs w:val="22"/>
              </w:rPr>
              <w:t xml:space="preserve"> présente aucun intér</w:t>
            </w:r>
            <w:r w:rsidRPr="007143C7">
              <w:rPr>
                <w:sz w:val="22"/>
                <w:szCs w:val="22"/>
              </w:rPr>
              <w:t>êt pour l'employeur</w:t>
            </w:r>
          </w:p>
          <w:p w14:paraId="5398C028" w14:textId="77777777" w:rsidR="000857D1" w:rsidRPr="007143C7" w:rsidRDefault="00491191" w:rsidP="00D05A10">
            <w:pPr>
              <w:tabs>
                <w:tab w:val="left" w:pos="720"/>
                <w:tab w:val="left" w:pos="5670"/>
                <w:tab w:val="left" w:pos="6237"/>
              </w:tabs>
              <w:spacing w:before="60"/>
              <w:ind w:left="35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="007143C7">
              <w:rPr>
                <w:sz w:val="18"/>
                <w:szCs w:val="18"/>
              </w:rPr>
              <w:t>(aucune prise en charge)</w:t>
            </w:r>
          </w:p>
        </w:tc>
        <w:tc>
          <w:tcPr>
            <w:tcW w:w="2666" w:type="dxa"/>
            <w:vAlign w:val="center"/>
          </w:tcPr>
          <w:p w14:paraId="5398C029" w14:textId="77777777" w:rsidR="000857D1" w:rsidRDefault="000857D1" w:rsidP="00C80AB2">
            <w:pPr>
              <w:tabs>
                <w:tab w:val="left" w:pos="5670"/>
                <w:tab w:val="left" w:pos="6237"/>
              </w:tabs>
              <w:spacing w:before="12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>
              <w:instrText xml:space="preserve"> FORMCHECKBOX </w:instrText>
            </w:r>
            <w:r w:rsidR="00765BEB">
              <w:fldChar w:fldCharType="separate"/>
            </w:r>
            <w:r>
              <w:fldChar w:fldCharType="end"/>
            </w:r>
            <w:bookmarkEnd w:id="16"/>
          </w:p>
        </w:tc>
      </w:tr>
      <w:tr w:rsidR="00113CAD" w14:paraId="5398C02D" w14:textId="77777777" w:rsidTr="00D05A10">
        <w:trPr>
          <w:trHeight w:val="233"/>
        </w:trPr>
        <w:tc>
          <w:tcPr>
            <w:tcW w:w="7188" w:type="dxa"/>
          </w:tcPr>
          <w:p w14:paraId="5398C02B" w14:textId="77777777" w:rsidR="00113CAD" w:rsidRPr="00A90790" w:rsidRDefault="00A90790" w:rsidP="00D05A10">
            <w:pPr>
              <w:tabs>
                <w:tab w:val="left" w:pos="5670"/>
                <w:tab w:val="left" w:pos="6237"/>
              </w:tabs>
              <w:spacing w:before="40"/>
              <w:rPr>
                <w:sz w:val="18"/>
                <w:szCs w:val="18"/>
              </w:rPr>
            </w:pPr>
            <w:r w:rsidRPr="00A90790">
              <w:rPr>
                <w:sz w:val="18"/>
                <w:szCs w:val="18"/>
              </w:rPr>
              <w:t>(Pour plus de précisions</w:t>
            </w:r>
            <w:r>
              <w:rPr>
                <w:sz w:val="18"/>
                <w:szCs w:val="18"/>
              </w:rPr>
              <w:t>,</w:t>
            </w:r>
            <w:r w:rsidRPr="00A90790">
              <w:rPr>
                <w:sz w:val="18"/>
                <w:szCs w:val="18"/>
              </w:rPr>
              <w:t xml:space="preserve"> veuillez v</w:t>
            </w:r>
            <w:r w:rsidR="00491191">
              <w:rPr>
                <w:sz w:val="18"/>
                <w:szCs w:val="18"/>
              </w:rPr>
              <w:t xml:space="preserve">ous référer à l'article 140 </w:t>
            </w:r>
            <w:r w:rsidRPr="00A90790">
              <w:rPr>
                <w:sz w:val="18"/>
                <w:szCs w:val="18"/>
              </w:rPr>
              <w:t>OPer)</w:t>
            </w:r>
          </w:p>
        </w:tc>
        <w:tc>
          <w:tcPr>
            <w:tcW w:w="2666" w:type="dxa"/>
            <w:vAlign w:val="center"/>
          </w:tcPr>
          <w:p w14:paraId="5398C02C" w14:textId="77777777" w:rsidR="00113CAD" w:rsidRDefault="00113CAD" w:rsidP="00D05A10">
            <w:pPr>
              <w:tabs>
                <w:tab w:val="left" w:pos="5670"/>
                <w:tab w:val="left" w:pos="6237"/>
              </w:tabs>
            </w:pPr>
          </w:p>
        </w:tc>
      </w:tr>
      <w:tr w:rsidR="00113CAD" w14:paraId="5398C032" w14:textId="77777777" w:rsidTr="004F036E">
        <w:trPr>
          <w:trHeight w:val="416"/>
        </w:trPr>
        <w:tc>
          <w:tcPr>
            <w:tcW w:w="7188" w:type="dxa"/>
          </w:tcPr>
          <w:p w14:paraId="5398C02E" w14:textId="77777777" w:rsidR="00113CAD" w:rsidRDefault="00113CAD" w:rsidP="00C24D37">
            <w:pPr>
              <w:tabs>
                <w:tab w:val="left" w:pos="5670"/>
                <w:tab w:val="left" w:pos="6237"/>
              </w:tabs>
              <w:spacing w:before="120"/>
              <w:rPr>
                <w:sz w:val="22"/>
                <w:szCs w:val="22"/>
              </w:rPr>
            </w:pPr>
            <w:r w:rsidRPr="007143C7">
              <w:rPr>
                <w:sz w:val="22"/>
                <w:szCs w:val="22"/>
                <w:u w:val="single"/>
              </w:rPr>
              <w:t>Motif et remarque</w:t>
            </w:r>
            <w:r w:rsidR="00491191">
              <w:rPr>
                <w:sz w:val="22"/>
                <w:szCs w:val="22"/>
                <w:u w:val="single"/>
              </w:rPr>
              <w:t>s</w:t>
            </w:r>
            <w:r w:rsidR="007143C7" w:rsidRPr="007143C7">
              <w:rPr>
                <w:sz w:val="22"/>
                <w:szCs w:val="22"/>
              </w:rPr>
              <w:t xml:space="preserve"> :</w:t>
            </w:r>
            <w:r w:rsidR="00491191">
              <w:rPr>
                <w:sz w:val="22"/>
                <w:szCs w:val="22"/>
              </w:rPr>
              <w:t xml:space="preserve"> </w:t>
            </w:r>
          </w:p>
          <w:p w14:paraId="5398C02F" w14:textId="77777777" w:rsidR="0044582D" w:rsidRDefault="00DC4FC5" w:rsidP="00C24D37">
            <w:pPr>
              <w:tabs>
                <w:tab w:val="left" w:pos="5670"/>
                <w:tab w:val="left" w:pos="6237"/>
              </w:tabs>
              <w:spacing w:before="120"/>
              <w:rPr>
                <w:sz w:val="22"/>
                <w:szCs w:val="22"/>
              </w:rPr>
            </w:pP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210A66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210A66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210A66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210A66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210A66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419A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5398C030" w14:textId="77777777" w:rsidR="00D419A4" w:rsidRPr="007143C7" w:rsidRDefault="00D419A4" w:rsidP="00C24D37">
            <w:pPr>
              <w:tabs>
                <w:tab w:val="left" w:pos="5670"/>
                <w:tab w:val="left" w:pos="6237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14:paraId="5398C031" w14:textId="77777777" w:rsidR="00113CAD" w:rsidRDefault="00113CAD" w:rsidP="00CB04AA">
            <w:pPr>
              <w:tabs>
                <w:tab w:val="left" w:pos="5670"/>
                <w:tab w:val="left" w:pos="6237"/>
              </w:tabs>
              <w:spacing w:before="120"/>
              <w:jc w:val="center"/>
            </w:pPr>
          </w:p>
        </w:tc>
      </w:tr>
    </w:tbl>
    <w:p w14:paraId="5398C033" w14:textId="77777777" w:rsidR="00D419A4" w:rsidRDefault="00D419A4" w:rsidP="00491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421"/>
        <w:gridCol w:w="1434"/>
        <w:gridCol w:w="3723"/>
      </w:tblGrid>
      <w:tr w:rsidR="00CB04AA" w:rsidRPr="007143C7" w14:paraId="5398C038" w14:textId="77777777" w:rsidTr="00CB04AA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98C034" w14:textId="77777777" w:rsidR="00CB04AA" w:rsidRPr="007143C7" w:rsidRDefault="00CB04AA" w:rsidP="00491191">
            <w:pPr>
              <w:tabs>
                <w:tab w:val="left" w:pos="2977"/>
                <w:tab w:val="left" w:pos="4111"/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7143C7">
              <w:rPr>
                <w:sz w:val="22"/>
                <w:szCs w:val="22"/>
              </w:rPr>
              <w:t>Date :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98C035" w14:textId="77777777" w:rsidR="00CB04AA" w:rsidRPr="000D508D" w:rsidRDefault="00C23898" w:rsidP="00491191">
            <w:pPr>
              <w:tabs>
                <w:tab w:val="left" w:pos="2977"/>
                <w:tab w:val="left" w:pos="4111"/>
                <w:tab w:val="right" w:leader="dot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D5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98C036" w14:textId="77777777" w:rsidR="00CB04AA" w:rsidRPr="007143C7" w:rsidRDefault="00CB04AA" w:rsidP="00491191">
            <w:pPr>
              <w:tabs>
                <w:tab w:val="left" w:pos="2977"/>
                <w:tab w:val="left" w:pos="4111"/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7143C7">
              <w:rPr>
                <w:sz w:val="22"/>
                <w:szCs w:val="22"/>
              </w:rPr>
              <w:t>Signature :</w:t>
            </w:r>
          </w:p>
        </w:tc>
        <w:bookmarkStart w:id="17" w:name="Texte20"/>
        <w:tc>
          <w:tcPr>
            <w:tcW w:w="3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98C037" w14:textId="77777777" w:rsidR="00CB04AA" w:rsidRPr="000D508D" w:rsidRDefault="00DC4FC5" w:rsidP="00491191">
            <w:pPr>
              <w:tabs>
                <w:tab w:val="left" w:pos="2977"/>
                <w:tab w:val="left" w:pos="4111"/>
                <w:tab w:val="right" w:leader="dot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D5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5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398C039" w14:textId="77777777" w:rsidR="00CB04AA" w:rsidRDefault="00CB04AA" w:rsidP="00491191">
      <w:pPr>
        <w:rPr>
          <w:sz w:val="22"/>
          <w:szCs w:val="22"/>
        </w:rPr>
      </w:pPr>
    </w:p>
    <w:p w14:paraId="5398C03A" w14:textId="083DE76B" w:rsidR="005E5C92" w:rsidRPr="0044582D" w:rsidRDefault="007143C7" w:rsidP="007F5E81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3F3F3"/>
        <w:jc w:val="center"/>
        <w:rPr>
          <w:sz w:val="18"/>
          <w:szCs w:val="18"/>
        </w:rPr>
      </w:pPr>
      <w:r w:rsidRPr="0044582D">
        <w:rPr>
          <w:sz w:val="18"/>
          <w:szCs w:val="18"/>
        </w:rPr>
        <w:t>A</w:t>
      </w:r>
      <w:r w:rsidR="0016015D" w:rsidRPr="0044582D">
        <w:rPr>
          <w:sz w:val="18"/>
          <w:szCs w:val="18"/>
        </w:rPr>
        <w:t xml:space="preserve"> retourner au </w:t>
      </w:r>
      <w:r w:rsidR="0016015D" w:rsidRPr="0044582D">
        <w:rPr>
          <w:b/>
          <w:sz w:val="18"/>
          <w:szCs w:val="18"/>
        </w:rPr>
        <w:t>SERVICE DES RESSOURCES HUMAINES</w:t>
      </w:r>
      <w:r w:rsidR="0016015D" w:rsidRPr="0044582D">
        <w:rPr>
          <w:sz w:val="18"/>
          <w:szCs w:val="18"/>
        </w:rPr>
        <w:t xml:space="preserve">, à l'attention de </w:t>
      </w:r>
      <w:r w:rsidR="0016015D" w:rsidRPr="0044582D">
        <w:rPr>
          <w:sz w:val="18"/>
          <w:szCs w:val="18"/>
        </w:rPr>
        <w:br/>
      </w:r>
      <w:r w:rsidR="00765BEB">
        <w:rPr>
          <w:sz w:val="18"/>
          <w:szCs w:val="18"/>
        </w:rPr>
        <w:t>M. Jonathan Chevrolet</w:t>
      </w:r>
      <w:r w:rsidR="0016015D" w:rsidRPr="0044582D">
        <w:rPr>
          <w:sz w:val="18"/>
          <w:szCs w:val="18"/>
        </w:rPr>
        <w:t xml:space="preserve">, </w:t>
      </w:r>
      <w:r w:rsidR="00793A61" w:rsidRPr="0044582D">
        <w:rPr>
          <w:sz w:val="18"/>
          <w:szCs w:val="18"/>
        </w:rPr>
        <w:t>r</w:t>
      </w:r>
      <w:r w:rsidR="0016015D" w:rsidRPr="0044582D">
        <w:rPr>
          <w:sz w:val="18"/>
          <w:szCs w:val="18"/>
        </w:rPr>
        <w:t xml:space="preserve">ue du 24-Septembre </w:t>
      </w:r>
      <w:r w:rsidR="000D508D">
        <w:rPr>
          <w:sz w:val="18"/>
          <w:szCs w:val="18"/>
        </w:rPr>
        <w:t>2,</w:t>
      </w:r>
      <w:r w:rsidRPr="0044582D">
        <w:rPr>
          <w:sz w:val="18"/>
          <w:szCs w:val="18"/>
        </w:rPr>
        <w:t xml:space="preserve"> </w:t>
      </w:r>
      <w:r w:rsidR="0016015D" w:rsidRPr="0044582D">
        <w:rPr>
          <w:sz w:val="18"/>
          <w:szCs w:val="18"/>
        </w:rPr>
        <w:t>2800 Delémont</w:t>
      </w:r>
    </w:p>
    <w:sectPr w:rsidR="005E5C92" w:rsidRPr="0044582D" w:rsidSect="005E5C92">
      <w:footerReference w:type="first" r:id="rId12"/>
      <w:pgSz w:w="11906" w:h="16838" w:code="9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C03F" w14:textId="77777777" w:rsidR="00FB28AD" w:rsidRDefault="00FB28AD">
      <w:r>
        <w:separator/>
      </w:r>
    </w:p>
  </w:endnote>
  <w:endnote w:type="continuationSeparator" w:id="0">
    <w:p w14:paraId="5398C040" w14:textId="77777777" w:rsidR="00FB28AD" w:rsidRDefault="00FB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C041" w14:textId="77777777" w:rsidR="00210A66" w:rsidRDefault="00210A66" w:rsidP="006A6132">
    <w:pPr>
      <w:pStyle w:val="Texte1113"/>
      <w:pBdr>
        <w:bottom w:val="single" w:sz="6" w:space="1" w:color="auto"/>
      </w:pBdr>
      <w:tabs>
        <w:tab w:val="center" w:pos="4560"/>
      </w:tabs>
      <w:spacing w:line="240" w:lineRule="auto"/>
      <w:jc w:val="both"/>
      <w:rPr>
        <w:sz w:val="18"/>
        <w:szCs w:val="22"/>
      </w:rPr>
    </w:pPr>
  </w:p>
  <w:p w14:paraId="5398C042" w14:textId="77777777" w:rsidR="00210A66" w:rsidRPr="000D508D" w:rsidRDefault="008B6D57" w:rsidP="000D508D">
    <w:pPr>
      <w:pStyle w:val="Texte1113"/>
      <w:tabs>
        <w:tab w:val="center" w:pos="4560"/>
        <w:tab w:val="right" w:pos="9600"/>
      </w:tabs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>Version avril 2021</w:t>
    </w:r>
    <w:r w:rsidR="000D508D">
      <w:rPr>
        <w:sz w:val="16"/>
        <w:szCs w:val="16"/>
      </w:rPr>
      <w:tab/>
    </w:r>
    <w:r w:rsidR="000D508D">
      <w:rPr>
        <w:sz w:val="16"/>
        <w:szCs w:val="16"/>
      </w:rPr>
      <w:tab/>
      <w:t>www.jura.ch/srh</w:t>
    </w:r>
    <w:r w:rsidR="00210A66" w:rsidRPr="001A215C">
      <w:rPr>
        <w:sz w:val="16"/>
        <w:szCs w:val="16"/>
      </w:rPr>
      <w:tab/>
    </w:r>
    <w:r w:rsidR="00210A66" w:rsidRPr="001A215C">
      <w:rPr>
        <w:rStyle w:val="Numrodepage"/>
        <w:rFonts w:eastAsia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C03D" w14:textId="77777777" w:rsidR="00FB28AD" w:rsidRDefault="00FB28AD">
      <w:r>
        <w:separator/>
      </w:r>
    </w:p>
  </w:footnote>
  <w:footnote w:type="continuationSeparator" w:id="0">
    <w:p w14:paraId="5398C03E" w14:textId="77777777" w:rsidR="00FB28AD" w:rsidRDefault="00FB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06F1"/>
    <w:multiLevelType w:val="hybridMultilevel"/>
    <w:tmpl w:val="C3ECA8FC"/>
    <w:lvl w:ilvl="0" w:tplc="AFF2560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079"/>
    <w:multiLevelType w:val="multilevel"/>
    <w:tmpl w:val="5DD89216"/>
    <w:lvl w:ilvl="0">
      <w:start w:val="1"/>
      <w:numFmt w:val="decimal"/>
      <w:pStyle w:val="Titre1"/>
      <w:suff w:val="space"/>
      <w:lvlText w:val="%1."/>
      <w:lvlJc w:val="right"/>
      <w:pPr>
        <w:ind w:left="624"/>
      </w:pPr>
      <w:rPr>
        <w:rFonts w:cs="Times New Roman"/>
      </w:rPr>
    </w:lvl>
    <w:lvl w:ilvl="1">
      <w:start w:val="1"/>
      <w:numFmt w:val="decimal"/>
      <w:suff w:val="space"/>
      <w:lvlText w:val="%1.%2."/>
      <w:lvlJc w:val="right"/>
      <w:pPr>
        <w:ind w:left="1021"/>
      </w:pPr>
      <w:rPr>
        <w:rFonts w:cs="Times New Roman"/>
      </w:rPr>
    </w:lvl>
    <w:lvl w:ilvl="2">
      <w:start w:val="1"/>
      <w:numFmt w:val="lowerLetter"/>
      <w:suff w:val="space"/>
      <w:lvlText w:val="%3)"/>
      <w:lvlJc w:val="right"/>
      <w:pPr>
        <w:ind w:left="1361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D"/>
    <w:rsid w:val="000051A3"/>
    <w:rsid w:val="00045FED"/>
    <w:rsid w:val="00051671"/>
    <w:rsid w:val="00072B88"/>
    <w:rsid w:val="00075850"/>
    <w:rsid w:val="000857D1"/>
    <w:rsid w:val="00091F61"/>
    <w:rsid w:val="000C4576"/>
    <w:rsid w:val="000D508D"/>
    <w:rsid w:val="000D63F1"/>
    <w:rsid w:val="000F51AE"/>
    <w:rsid w:val="00113CAD"/>
    <w:rsid w:val="00113EA2"/>
    <w:rsid w:val="0016015D"/>
    <w:rsid w:val="001A215C"/>
    <w:rsid w:val="001A5562"/>
    <w:rsid w:val="001A5D32"/>
    <w:rsid w:val="001C16D6"/>
    <w:rsid w:val="001D7400"/>
    <w:rsid w:val="00210A66"/>
    <w:rsid w:val="00236F3E"/>
    <w:rsid w:val="0024003C"/>
    <w:rsid w:val="00241C99"/>
    <w:rsid w:val="002503F8"/>
    <w:rsid w:val="002A1209"/>
    <w:rsid w:val="002A7C14"/>
    <w:rsid w:val="002B3EA9"/>
    <w:rsid w:val="002F3349"/>
    <w:rsid w:val="00311A9D"/>
    <w:rsid w:val="00317567"/>
    <w:rsid w:val="00330435"/>
    <w:rsid w:val="00335FA8"/>
    <w:rsid w:val="0035420B"/>
    <w:rsid w:val="00356B18"/>
    <w:rsid w:val="003572E1"/>
    <w:rsid w:val="003641D5"/>
    <w:rsid w:val="00370A41"/>
    <w:rsid w:val="00394E4C"/>
    <w:rsid w:val="0039542C"/>
    <w:rsid w:val="003B6763"/>
    <w:rsid w:val="003F3108"/>
    <w:rsid w:val="004248AD"/>
    <w:rsid w:val="00435C22"/>
    <w:rsid w:val="00442A6F"/>
    <w:rsid w:val="0044582D"/>
    <w:rsid w:val="00473059"/>
    <w:rsid w:val="00491191"/>
    <w:rsid w:val="00496C2F"/>
    <w:rsid w:val="004A5D4C"/>
    <w:rsid w:val="004C4F42"/>
    <w:rsid w:val="004F036E"/>
    <w:rsid w:val="00500A52"/>
    <w:rsid w:val="005315C1"/>
    <w:rsid w:val="005522F4"/>
    <w:rsid w:val="0059126A"/>
    <w:rsid w:val="005A21A4"/>
    <w:rsid w:val="005E5C92"/>
    <w:rsid w:val="0060645E"/>
    <w:rsid w:val="006065EC"/>
    <w:rsid w:val="006606E2"/>
    <w:rsid w:val="006717E9"/>
    <w:rsid w:val="006A6132"/>
    <w:rsid w:val="006C6AF4"/>
    <w:rsid w:val="006D5818"/>
    <w:rsid w:val="006E7916"/>
    <w:rsid w:val="006F54DF"/>
    <w:rsid w:val="0070215D"/>
    <w:rsid w:val="007113AC"/>
    <w:rsid w:val="007129F4"/>
    <w:rsid w:val="007143C7"/>
    <w:rsid w:val="00722713"/>
    <w:rsid w:val="00765BEB"/>
    <w:rsid w:val="007814C2"/>
    <w:rsid w:val="00793A61"/>
    <w:rsid w:val="007C2BDA"/>
    <w:rsid w:val="007C7449"/>
    <w:rsid w:val="007E323B"/>
    <w:rsid w:val="007F5E81"/>
    <w:rsid w:val="00825D38"/>
    <w:rsid w:val="0084684B"/>
    <w:rsid w:val="00873362"/>
    <w:rsid w:val="008B6D57"/>
    <w:rsid w:val="008D0A02"/>
    <w:rsid w:val="008E0545"/>
    <w:rsid w:val="009076B8"/>
    <w:rsid w:val="009A73F6"/>
    <w:rsid w:val="009B4B8C"/>
    <w:rsid w:val="009C1118"/>
    <w:rsid w:val="009C2411"/>
    <w:rsid w:val="009D3B62"/>
    <w:rsid w:val="00A24B06"/>
    <w:rsid w:val="00A32344"/>
    <w:rsid w:val="00A37FDC"/>
    <w:rsid w:val="00A5121D"/>
    <w:rsid w:val="00A51375"/>
    <w:rsid w:val="00A84038"/>
    <w:rsid w:val="00A8667A"/>
    <w:rsid w:val="00A905EE"/>
    <w:rsid w:val="00A90790"/>
    <w:rsid w:val="00A93D5C"/>
    <w:rsid w:val="00AE19BE"/>
    <w:rsid w:val="00AF027B"/>
    <w:rsid w:val="00AF5B4C"/>
    <w:rsid w:val="00B06412"/>
    <w:rsid w:val="00B20B7C"/>
    <w:rsid w:val="00B23800"/>
    <w:rsid w:val="00B43280"/>
    <w:rsid w:val="00B466A0"/>
    <w:rsid w:val="00BA653F"/>
    <w:rsid w:val="00BA7120"/>
    <w:rsid w:val="00BA7E45"/>
    <w:rsid w:val="00BC4842"/>
    <w:rsid w:val="00BC6EA0"/>
    <w:rsid w:val="00BC7FE9"/>
    <w:rsid w:val="00BD64E2"/>
    <w:rsid w:val="00BE19D6"/>
    <w:rsid w:val="00BF6330"/>
    <w:rsid w:val="00C23898"/>
    <w:rsid w:val="00C24D37"/>
    <w:rsid w:val="00C45791"/>
    <w:rsid w:val="00C53552"/>
    <w:rsid w:val="00C61C5E"/>
    <w:rsid w:val="00C80AB2"/>
    <w:rsid w:val="00C8678A"/>
    <w:rsid w:val="00C909CE"/>
    <w:rsid w:val="00CB04AA"/>
    <w:rsid w:val="00CB74A4"/>
    <w:rsid w:val="00CC6236"/>
    <w:rsid w:val="00CE3E84"/>
    <w:rsid w:val="00D05A10"/>
    <w:rsid w:val="00D15A62"/>
    <w:rsid w:val="00D419A4"/>
    <w:rsid w:val="00D42DC7"/>
    <w:rsid w:val="00D664C2"/>
    <w:rsid w:val="00D7515C"/>
    <w:rsid w:val="00D905DC"/>
    <w:rsid w:val="00DA62F6"/>
    <w:rsid w:val="00DC4FC5"/>
    <w:rsid w:val="00DD10B1"/>
    <w:rsid w:val="00DD7432"/>
    <w:rsid w:val="00DE0521"/>
    <w:rsid w:val="00E01A1D"/>
    <w:rsid w:val="00E117CD"/>
    <w:rsid w:val="00E17817"/>
    <w:rsid w:val="00E31AF5"/>
    <w:rsid w:val="00E43146"/>
    <w:rsid w:val="00E550CC"/>
    <w:rsid w:val="00E76BA7"/>
    <w:rsid w:val="00E86E02"/>
    <w:rsid w:val="00E90CD4"/>
    <w:rsid w:val="00E92144"/>
    <w:rsid w:val="00E92DAC"/>
    <w:rsid w:val="00EA7C94"/>
    <w:rsid w:val="00ED2912"/>
    <w:rsid w:val="00EF70F3"/>
    <w:rsid w:val="00F50534"/>
    <w:rsid w:val="00F63979"/>
    <w:rsid w:val="00F852CB"/>
    <w:rsid w:val="00FB28AD"/>
    <w:rsid w:val="00FB53E9"/>
    <w:rsid w:val="00FC38A3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98BFED"/>
  <w15:chartTrackingRefBased/>
  <w15:docId w15:val="{A1A413C2-92B9-4B0B-B75A-66154D66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18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72B88"/>
    <w:pPr>
      <w:keepNext/>
      <w:numPr>
        <w:numId w:val="3"/>
      </w:numPr>
      <w:spacing w:before="480" w:after="360"/>
      <w:jc w:val="both"/>
      <w:outlineLvl w:val="0"/>
    </w:pPr>
    <w:rPr>
      <w:rFonts w:ascii="Comic Sans MS" w:hAnsi="Comic Sans MS"/>
      <w:b/>
      <w:caps/>
      <w:color w:val="000000"/>
      <w:spacing w:val="56"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D42DC7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table" w:styleId="Grilledutableau">
    <w:name w:val="Table Grid"/>
    <w:basedOn w:val="TableauNormal"/>
    <w:rsid w:val="0059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5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5C92"/>
    <w:pPr>
      <w:tabs>
        <w:tab w:val="center" w:pos="4536"/>
        <w:tab w:val="right" w:pos="9072"/>
      </w:tabs>
    </w:pPr>
  </w:style>
  <w:style w:type="paragraph" w:customStyle="1" w:styleId="Texte1113">
    <w:name w:val="Texte 11/13"/>
    <w:basedOn w:val="Normal"/>
    <w:rsid w:val="005E5C92"/>
    <w:pPr>
      <w:spacing w:line="260" w:lineRule="atLeast"/>
    </w:pPr>
    <w:rPr>
      <w:rFonts w:eastAsia="Times"/>
      <w:sz w:val="22"/>
    </w:rPr>
  </w:style>
  <w:style w:type="paragraph" w:styleId="Textedebulles">
    <w:name w:val="Balloon Text"/>
    <w:basedOn w:val="Normal"/>
    <w:semiHidden/>
    <w:rsid w:val="00EF70F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A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2CCF2E3830A4DB74D2A2EBEB106F6" ma:contentTypeVersion="1" ma:contentTypeDescription="Create a new document." ma:contentTypeScope="" ma:versionID="977f5e3900e3d7755c8adef3a45fd6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6817-076F-4942-91B1-3F3925FC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507A2-E392-481E-A1ED-39699819C13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C9055D-D8F5-4B5B-8CB2-E015CC1FB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5AF37-4A1C-4A39-A987-7026BEC3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RCJU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Monnerat Catherine</dc:creator>
  <cp:keywords/>
  <dc:description/>
  <cp:lastModifiedBy>De Smet Ludovic</cp:lastModifiedBy>
  <cp:revision>3</cp:revision>
  <cp:lastPrinted>2021-04-22T09:29:00Z</cp:lastPrinted>
  <dcterms:created xsi:type="dcterms:W3CDTF">2023-03-01T10:13:00Z</dcterms:created>
  <dcterms:modified xsi:type="dcterms:W3CDTF">2023-03-01T10:14:00Z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0x01010061C2CCF2E3830A4DB74D2A2EBEB106F6</vt:lpwstr>
  </property>
</Properties>
</file>